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89E8" w14:textId="330F51A7" w:rsidR="007A3071" w:rsidRPr="00755669" w:rsidRDefault="007A3071" w:rsidP="00F743A7">
      <w:pPr>
        <w:pStyle w:val="Wydzial"/>
        <w:tabs>
          <w:tab w:val="left" w:pos="4536"/>
        </w:tabs>
        <w:spacing w:line="276" w:lineRule="auto"/>
        <w:rPr>
          <w:color w:val="000000" w:themeColor="text1"/>
          <w:sz w:val="20"/>
          <w:szCs w:val="20"/>
        </w:rPr>
      </w:pPr>
      <w:r w:rsidRPr="00911F10">
        <w:tab/>
      </w:r>
      <w:r w:rsidR="00755669">
        <w:rPr>
          <w:color w:val="000000" w:themeColor="text1"/>
          <w:sz w:val="20"/>
          <w:szCs w:val="20"/>
        </w:rPr>
        <w:t>Bydgoszcz, 13.09.2021</w:t>
      </w:r>
    </w:p>
    <w:p w14:paraId="4FD37567" w14:textId="77777777"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14:paraId="7E4BCE60" w14:textId="77777777"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14:paraId="3D393089" w14:textId="77777777"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14:paraId="03B9B6CF" w14:textId="47D4C15D" w:rsidR="00755669" w:rsidRPr="00755669" w:rsidRDefault="00755669" w:rsidP="00755669">
      <w:pPr>
        <w:jc w:val="left"/>
        <w:rPr>
          <w:bCs/>
          <w:sz w:val="24"/>
          <w:szCs w:val="24"/>
        </w:rPr>
      </w:pPr>
      <w:r w:rsidRPr="00755669">
        <w:rPr>
          <w:bCs/>
          <w:sz w:val="24"/>
          <w:szCs w:val="24"/>
        </w:rPr>
        <w:t>BD.</w:t>
      </w:r>
      <w:r>
        <w:rPr>
          <w:bCs/>
          <w:sz w:val="24"/>
          <w:szCs w:val="24"/>
        </w:rPr>
        <w:t>ROE.062.1.2021</w:t>
      </w:r>
    </w:p>
    <w:p w14:paraId="2BAB9B22" w14:textId="440826E3" w:rsidR="00EC6248" w:rsidRDefault="00EC6248" w:rsidP="00EC6248">
      <w:pPr>
        <w:pStyle w:val="Akapitzlist"/>
        <w:jc w:val="center"/>
        <w:rPr>
          <w:b/>
          <w:sz w:val="24"/>
          <w:szCs w:val="24"/>
        </w:rPr>
      </w:pPr>
      <w:r w:rsidRPr="001C5A9C">
        <w:rPr>
          <w:b/>
          <w:sz w:val="24"/>
          <w:szCs w:val="24"/>
        </w:rPr>
        <w:t>REGULAMIN PROGRAMU</w:t>
      </w:r>
      <w:r w:rsidR="003E5EDB">
        <w:rPr>
          <w:b/>
          <w:sz w:val="24"/>
          <w:szCs w:val="24"/>
        </w:rPr>
        <w:t xml:space="preserve"> EDUKACYJNEGO</w:t>
      </w:r>
      <w:r w:rsidR="003E5EDB">
        <w:rPr>
          <w:b/>
          <w:sz w:val="24"/>
          <w:szCs w:val="24"/>
        </w:rPr>
        <w:br/>
      </w:r>
      <w:r w:rsidRPr="001C5A9C">
        <w:rPr>
          <w:b/>
          <w:sz w:val="24"/>
          <w:szCs w:val="24"/>
        </w:rPr>
        <w:t xml:space="preserve"> „AKTYWNI BŁĘKITNI</w:t>
      </w:r>
      <w:r w:rsidR="003E5EDB">
        <w:rPr>
          <w:b/>
          <w:sz w:val="24"/>
          <w:szCs w:val="24"/>
        </w:rPr>
        <w:t xml:space="preserve"> -</w:t>
      </w:r>
      <w:r w:rsidR="003E5EDB" w:rsidRPr="003E5EDB">
        <w:rPr>
          <w:b/>
          <w:sz w:val="24"/>
          <w:szCs w:val="24"/>
        </w:rPr>
        <w:t xml:space="preserve"> </w:t>
      </w:r>
      <w:r w:rsidR="003E5EDB" w:rsidRPr="001C5A9C">
        <w:rPr>
          <w:b/>
          <w:sz w:val="24"/>
          <w:szCs w:val="24"/>
        </w:rPr>
        <w:t xml:space="preserve">Szkoła </w:t>
      </w:r>
      <w:r w:rsidR="0020187B">
        <w:rPr>
          <w:b/>
          <w:sz w:val="24"/>
          <w:szCs w:val="24"/>
        </w:rPr>
        <w:t>P</w:t>
      </w:r>
      <w:r w:rsidR="003E5EDB" w:rsidRPr="001C5A9C">
        <w:rPr>
          <w:b/>
          <w:sz w:val="24"/>
          <w:szCs w:val="24"/>
        </w:rPr>
        <w:t>rzyjazna Wodzie</w:t>
      </w:r>
      <w:r w:rsidR="003E5EDB">
        <w:rPr>
          <w:b/>
          <w:sz w:val="24"/>
          <w:szCs w:val="24"/>
        </w:rPr>
        <w:t xml:space="preserve"> 202</w:t>
      </w:r>
      <w:r w:rsidR="007F4E6A">
        <w:rPr>
          <w:b/>
          <w:sz w:val="24"/>
          <w:szCs w:val="24"/>
        </w:rPr>
        <w:t>1</w:t>
      </w:r>
      <w:r w:rsidR="003E5EDB">
        <w:rPr>
          <w:b/>
          <w:sz w:val="24"/>
          <w:szCs w:val="24"/>
        </w:rPr>
        <w:t>/202</w:t>
      </w:r>
      <w:r w:rsidR="007F4E6A">
        <w:rPr>
          <w:b/>
          <w:sz w:val="24"/>
          <w:szCs w:val="24"/>
        </w:rPr>
        <w:t>2</w:t>
      </w:r>
      <w:r w:rsidRPr="001C5A9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14:paraId="716B2311" w14:textId="45833E48" w:rsidR="00EC6248" w:rsidRPr="00123D0B" w:rsidRDefault="00EC6248" w:rsidP="00EC6248">
      <w:pPr>
        <w:pStyle w:val="Akapitzlist"/>
        <w:jc w:val="center"/>
        <w:rPr>
          <w:color w:val="FF0000"/>
        </w:rPr>
      </w:pPr>
      <w:r>
        <w:t xml:space="preserve">Program jest skierowany do szkół podstawowych woj. </w:t>
      </w:r>
      <w:r w:rsidR="00755669">
        <w:t>kujawsko-</w:t>
      </w:r>
      <w:r>
        <w:t>pomorskiego, wybranych</w:t>
      </w:r>
      <w:r w:rsidR="00755669">
        <w:t xml:space="preserve"> </w:t>
      </w:r>
      <w:r>
        <w:t>pomorskiego</w:t>
      </w:r>
      <w:r w:rsidR="00755669">
        <w:t xml:space="preserve">, </w:t>
      </w:r>
      <w:r w:rsidR="00985240">
        <w:t xml:space="preserve">zachodniopomorskiego, </w:t>
      </w:r>
      <w:r w:rsidR="00755669">
        <w:t xml:space="preserve">wielkopolskiego i lubuskiego </w:t>
      </w:r>
      <w:r>
        <w:t>(obszar działania PGW Wody Polskie RZGW</w:t>
      </w:r>
      <w:r w:rsidR="00CF6BE7">
        <w:t xml:space="preserve"> </w:t>
      </w:r>
      <w:r w:rsidR="00B5154A">
        <w:br/>
      </w:r>
      <w:r>
        <w:t xml:space="preserve">w </w:t>
      </w:r>
      <w:r w:rsidR="00755669">
        <w:t>Bydgoszczy</w:t>
      </w:r>
      <w:r>
        <w:t>)</w:t>
      </w:r>
      <w:r w:rsidR="005D2860">
        <w:t>.</w:t>
      </w:r>
      <w:r w:rsidR="005D2860" w:rsidRPr="00123D0B">
        <w:rPr>
          <w:color w:val="FF0000"/>
        </w:rPr>
        <w:t xml:space="preserve"> </w:t>
      </w:r>
    </w:p>
    <w:p w14:paraId="0028A14E" w14:textId="77777777" w:rsidR="00EC6248" w:rsidRPr="00806D4D" w:rsidRDefault="00EC6248" w:rsidP="00EC6248">
      <w:pPr>
        <w:pStyle w:val="Akapitzlist"/>
        <w:jc w:val="center"/>
      </w:pPr>
      <w:r w:rsidRPr="00806D4D">
        <w:rPr>
          <w:b/>
          <w:sz w:val="24"/>
          <w:szCs w:val="24"/>
        </w:rPr>
        <w:t xml:space="preserve">Certyfikat </w:t>
      </w:r>
      <w:r w:rsidRPr="00806D4D">
        <w:rPr>
          <w:b/>
        </w:rPr>
        <w:t>Szkoły Przyjaznej Wodzie</w:t>
      </w:r>
      <w:r w:rsidRPr="00806D4D">
        <w:rPr>
          <w:b/>
          <w:sz w:val="24"/>
          <w:szCs w:val="24"/>
        </w:rPr>
        <w:t xml:space="preserve"> „AKTYWNI BŁĘKITNI” </w:t>
      </w:r>
      <w:r w:rsidRPr="00106841">
        <w:rPr>
          <w:b/>
        </w:rPr>
        <w:t>przyznawany jest przez</w:t>
      </w:r>
      <w:r w:rsidRPr="00806D4D">
        <w:rPr>
          <w:b/>
          <w:sz w:val="24"/>
          <w:szCs w:val="24"/>
        </w:rPr>
        <w:t xml:space="preserve"> </w:t>
      </w:r>
    </w:p>
    <w:p w14:paraId="31C0D80C" w14:textId="4F36AB48" w:rsidR="00EC6248" w:rsidRPr="00806D4D" w:rsidRDefault="00EC6248" w:rsidP="00EC6248">
      <w:pPr>
        <w:pStyle w:val="Akapitzlist"/>
        <w:jc w:val="center"/>
        <w:rPr>
          <w:b/>
        </w:rPr>
      </w:pPr>
      <w:r w:rsidRPr="00806D4D">
        <w:rPr>
          <w:b/>
        </w:rPr>
        <w:t xml:space="preserve">PGW Wody Polskie Regionalny Zarząd Gospodarki Wodnej w </w:t>
      </w:r>
      <w:r w:rsidR="00A14C8F">
        <w:rPr>
          <w:b/>
        </w:rPr>
        <w:t>Bydgoszczy</w:t>
      </w:r>
      <w:r w:rsidRPr="00806D4D">
        <w:rPr>
          <w:b/>
        </w:rPr>
        <w:t>.</w:t>
      </w:r>
    </w:p>
    <w:p w14:paraId="4E2D0C5E" w14:textId="77777777" w:rsidR="00EC6248" w:rsidRDefault="00EC6248" w:rsidP="00EC6248">
      <w:pPr>
        <w:jc w:val="center"/>
        <w:rPr>
          <w:b/>
          <w:sz w:val="24"/>
          <w:szCs w:val="24"/>
        </w:rPr>
      </w:pPr>
    </w:p>
    <w:p w14:paraId="3140495E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B5F1D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§1</w:t>
      </w:r>
    </w:p>
    <w:p w14:paraId="088C8559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CELE PROGRAMU</w:t>
      </w:r>
    </w:p>
    <w:p w14:paraId="11E46873" w14:textId="77777777" w:rsidR="00EC6248" w:rsidRPr="00CC0040" w:rsidRDefault="00EC6248" w:rsidP="00F56D26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CEL GŁÓWNY </w:t>
      </w:r>
    </w:p>
    <w:p w14:paraId="0287B156" w14:textId="0681F7C0" w:rsidR="00EC6248" w:rsidRPr="00CC0040" w:rsidRDefault="00EC6248" w:rsidP="00F56D26">
      <w:pPr>
        <w:spacing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Systematyczna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organizacja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działań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zmierzających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do nabycia umiejętności racjonalnego gospodarowania zasobami wody i bezpiecznego z niej korzystania.</w:t>
      </w:r>
    </w:p>
    <w:p w14:paraId="2AAAF481" w14:textId="77777777" w:rsidR="00EC6248" w:rsidRPr="00CC0040" w:rsidRDefault="00EC6248" w:rsidP="00F56D26">
      <w:pPr>
        <w:spacing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CELE SZCZEGÓŁOWE:</w:t>
      </w:r>
    </w:p>
    <w:p w14:paraId="7B72BE8C" w14:textId="77777777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</w:rPr>
        <w:t>wzrost świadomości i upowszechnienie wiedzy na temat szeroko rozumianej gospodarki wodnej</w:t>
      </w:r>
    </w:p>
    <w:p w14:paraId="7C04EEDA" w14:textId="56F92041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wyrobienie u uczniów szkół podstawowych poprawnych nawyków wykorzystywania wody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5154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i wyposażenie ich w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podstawową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wiedzę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zakresu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 xml:space="preserve">edukacji ekologicznej, </w:t>
      </w:r>
    </w:p>
    <w:p w14:paraId="40CFC1F1" w14:textId="07768F3C" w:rsidR="007F4E6A" w:rsidRPr="00CC0040" w:rsidRDefault="007F4E6A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promowanie dobrych praktyk w obszarze gospodarki wodnej,</w:t>
      </w:r>
    </w:p>
    <w:p w14:paraId="644C13E9" w14:textId="73587B04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uświadomienie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uczniom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wpływu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stanu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otaczającego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środowiska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na rozwój oraz zdrowie fizyczne i psychiczne człowieka,</w:t>
      </w:r>
    </w:p>
    <w:p w14:paraId="55A4AF14" w14:textId="3C78CCB7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wyrobienie aktywnych postaw dotyczących ochrony wody i rozwijanie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nawyku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dbania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stan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środowiska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domu,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szkole i w miejscu zamieszkania,</w:t>
      </w:r>
    </w:p>
    <w:p w14:paraId="29DD7F83" w14:textId="0797B27F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promowanie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ekologicznego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stylu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życia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środowisku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szkolnym, rodzinnym i lokalnym,</w:t>
      </w:r>
    </w:p>
    <w:p w14:paraId="317197FC" w14:textId="62D3BDA5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pozyskiwanie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sojuszników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oraz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wsparcia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podczas organizowanych działań,</w:t>
      </w:r>
    </w:p>
    <w:p w14:paraId="6DE07EC1" w14:textId="77777777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nawiązywanie współpracy ze środowiskami i instytucjami propagującymi sporty wodne oraz naukę pływania,</w:t>
      </w:r>
    </w:p>
    <w:p w14:paraId="586B94A5" w14:textId="77777777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color w:val="333333"/>
          <w:sz w:val="22"/>
          <w:szCs w:val="22"/>
        </w:rPr>
        <w:t>zachęcanie młodych ludzi do bezpiecznego uprawniania turystyki wodnej, bezpiecznego spędzania czasu nad wodą, przeżywania przygód i odkrywania ciekawych miejsc.</w:t>
      </w:r>
    </w:p>
    <w:p w14:paraId="32325263" w14:textId="7DE04B8B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wzmocnienie wśród nauczycieli szkół podstawowych świadomości wagi edukacji na temat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ochrony przeciwpowodziowej, zapobieganiu skutkom suszy i ochronie wód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w ogólnym kontekście ochrony środowiska,</w:t>
      </w:r>
    </w:p>
    <w:p w14:paraId="4F8F6EA4" w14:textId="159B88CA" w:rsidR="00EC6248" w:rsidRPr="00CC0040" w:rsidRDefault="00EC6248" w:rsidP="00F56D26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wspieranie nauczycieli w edukowaniu </w:t>
      </w:r>
      <w:r w:rsidRPr="00CC0040">
        <w:rPr>
          <w:rFonts w:asciiTheme="minorHAnsi" w:hAnsiTheme="minorHAnsi" w:cstheme="minorHAnsi"/>
          <w:color w:val="000000" w:themeColor="text1"/>
          <w:sz w:val="22"/>
          <w:szCs w:val="22"/>
        </w:rPr>
        <w:t>uczniów poprzez dostarczenie „pakietów edukacyjnych” - ciekawych, wysokiej jakości materiałów edukacyjnych</w:t>
      </w:r>
      <w:r w:rsidR="007F4E6A" w:rsidRPr="00CC0040">
        <w:rPr>
          <w:rFonts w:asciiTheme="minorHAnsi" w:hAnsiTheme="minorHAnsi" w:cstheme="minorHAnsi"/>
          <w:color w:val="000000" w:themeColor="text1"/>
          <w:sz w:val="22"/>
          <w:szCs w:val="22"/>
        </w:rPr>
        <w:t>, w tym materiałów do nauczania zdalnego on-line</w:t>
      </w:r>
      <w:r w:rsidRPr="00CC00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narzędzi do prowadzenia zajęć. </w:t>
      </w:r>
    </w:p>
    <w:p w14:paraId="4C9458C7" w14:textId="77777777" w:rsidR="00EC6248" w:rsidRPr="00CC0040" w:rsidRDefault="00EC6248" w:rsidP="00EC6248">
      <w:pPr>
        <w:rPr>
          <w:rFonts w:asciiTheme="minorHAnsi" w:hAnsiTheme="minorHAnsi" w:cstheme="minorHAnsi"/>
          <w:sz w:val="22"/>
          <w:szCs w:val="22"/>
        </w:rPr>
      </w:pPr>
    </w:p>
    <w:p w14:paraId="5724EF87" w14:textId="77777777" w:rsidR="00EC6248" w:rsidRPr="00CC0040" w:rsidRDefault="00EC6248" w:rsidP="00EC6248">
      <w:pPr>
        <w:rPr>
          <w:rFonts w:asciiTheme="minorHAnsi" w:hAnsiTheme="minorHAnsi" w:cstheme="minorHAnsi"/>
          <w:sz w:val="22"/>
          <w:szCs w:val="22"/>
        </w:rPr>
      </w:pPr>
    </w:p>
    <w:p w14:paraId="3F05E03D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§2</w:t>
      </w:r>
    </w:p>
    <w:p w14:paraId="5F7867F7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ORGANIZATOR PROGRAMU</w:t>
      </w:r>
    </w:p>
    <w:p w14:paraId="29394679" w14:textId="77777777" w:rsidR="00EC6248" w:rsidRPr="00CC0040" w:rsidRDefault="00EC6248" w:rsidP="00EC6248">
      <w:pPr>
        <w:rPr>
          <w:rFonts w:asciiTheme="minorHAnsi" w:hAnsiTheme="minorHAnsi" w:cstheme="minorHAnsi"/>
          <w:sz w:val="22"/>
          <w:szCs w:val="22"/>
        </w:rPr>
      </w:pPr>
    </w:p>
    <w:p w14:paraId="15515E56" w14:textId="778B2EC2" w:rsidR="00EC6248" w:rsidRPr="00CC0040" w:rsidRDefault="00EC6248" w:rsidP="00FD54E5">
      <w:pPr>
        <w:pStyle w:val="Akapitzlist"/>
        <w:numPr>
          <w:ilvl w:val="0"/>
          <w:numId w:val="45"/>
        </w:numPr>
        <w:shd w:val="clear" w:color="auto" w:fill="FFFFFF"/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Organizatorem Programu „AKTYWNI BŁĘKITNI</w:t>
      </w:r>
      <w:r w:rsidR="003E5EDB" w:rsidRPr="00CC0040">
        <w:rPr>
          <w:rFonts w:asciiTheme="minorHAnsi" w:hAnsiTheme="minorHAnsi" w:cstheme="minorHAnsi"/>
          <w:sz w:val="22"/>
          <w:szCs w:val="22"/>
        </w:rPr>
        <w:t xml:space="preserve"> - Szkoła przyjazna Wodzie</w:t>
      </w:r>
      <w:r w:rsidRPr="00CC0040">
        <w:rPr>
          <w:rFonts w:asciiTheme="minorHAnsi" w:hAnsiTheme="minorHAnsi" w:cstheme="minorHAnsi"/>
          <w:sz w:val="22"/>
          <w:szCs w:val="22"/>
        </w:rPr>
        <w:t xml:space="preserve">” jest PGW Wody Polskie Regionalny Zarząd Gospodarki Wodnej w </w:t>
      </w:r>
      <w:r w:rsidR="005A0B6A">
        <w:rPr>
          <w:rFonts w:asciiTheme="minorHAnsi" w:hAnsiTheme="minorHAnsi" w:cstheme="minorHAnsi"/>
          <w:sz w:val="22"/>
          <w:szCs w:val="22"/>
        </w:rPr>
        <w:t>Bydgoszczy</w:t>
      </w:r>
      <w:r w:rsidRPr="00CC0040">
        <w:rPr>
          <w:rFonts w:asciiTheme="minorHAnsi" w:hAnsiTheme="minorHAnsi" w:cstheme="minorHAnsi"/>
          <w:sz w:val="22"/>
          <w:szCs w:val="22"/>
        </w:rPr>
        <w:t>,</w:t>
      </w:r>
      <w:r w:rsidR="002751F4">
        <w:rPr>
          <w:rFonts w:asciiTheme="minorHAnsi" w:hAnsiTheme="minorHAnsi" w:cstheme="minorHAnsi"/>
          <w:sz w:val="22"/>
          <w:szCs w:val="22"/>
        </w:rPr>
        <w:t xml:space="preserve"> </w:t>
      </w:r>
      <w:r w:rsidR="005A0B6A">
        <w:rPr>
          <w:rFonts w:asciiTheme="minorHAnsi" w:hAnsiTheme="minorHAnsi" w:cstheme="minorHAnsi"/>
          <w:sz w:val="22"/>
          <w:szCs w:val="22"/>
        </w:rPr>
        <w:t>Aleje</w:t>
      </w:r>
      <w:r w:rsidR="005A0B6A">
        <w:rPr>
          <w:rFonts w:asciiTheme="minorHAnsi" w:hAnsiTheme="minorHAnsi" w:cstheme="minorHAnsi"/>
          <w:sz w:val="22"/>
          <w:szCs w:val="22"/>
          <w:lang w:eastAsia="pl-PL"/>
        </w:rPr>
        <w:t xml:space="preserve"> Adama Mickiewicza 15, 85-071 Bydgoszcz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583314" w:rsidRPr="00CC0040">
        <w:rPr>
          <w:rFonts w:asciiTheme="minorHAnsi" w:hAnsiTheme="minorHAnsi" w:cstheme="minorHAnsi"/>
          <w:sz w:val="22"/>
          <w:szCs w:val="22"/>
        </w:rPr>
        <w:t xml:space="preserve"> </w:t>
      </w:r>
      <w:r w:rsidR="00583314">
        <w:rPr>
          <w:rFonts w:asciiTheme="minorHAnsi" w:hAnsiTheme="minorHAnsi" w:cstheme="minorHAnsi"/>
          <w:sz w:val="22"/>
          <w:szCs w:val="22"/>
        </w:rPr>
        <w:t>R</w:t>
      </w:r>
      <w:r w:rsidRPr="00CC0040">
        <w:rPr>
          <w:rFonts w:asciiTheme="minorHAnsi" w:hAnsiTheme="minorHAnsi" w:cstheme="minorHAnsi"/>
          <w:sz w:val="22"/>
          <w:szCs w:val="22"/>
        </w:rPr>
        <w:t xml:space="preserve">egulamin niniejszy określa zasady prowadzenia </w:t>
      </w:r>
      <w:r w:rsidR="007352D2" w:rsidRPr="00CC0040">
        <w:rPr>
          <w:rFonts w:asciiTheme="minorHAnsi" w:hAnsiTheme="minorHAnsi" w:cstheme="minorHAnsi"/>
          <w:sz w:val="22"/>
          <w:szCs w:val="22"/>
        </w:rPr>
        <w:t>p</w:t>
      </w:r>
      <w:r w:rsidRPr="00CC0040">
        <w:rPr>
          <w:rFonts w:asciiTheme="minorHAnsi" w:hAnsiTheme="minorHAnsi" w:cstheme="minorHAnsi"/>
          <w:sz w:val="22"/>
          <w:szCs w:val="22"/>
        </w:rPr>
        <w:t>rogramu</w:t>
      </w:r>
      <w:r w:rsidR="0029401A" w:rsidRPr="00CC0040">
        <w:rPr>
          <w:rFonts w:asciiTheme="minorHAnsi" w:hAnsiTheme="minorHAnsi" w:cstheme="minorHAnsi"/>
          <w:sz w:val="22"/>
          <w:szCs w:val="22"/>
        </w:rPr>
        <w:t xml:space="preserve"> edukacyjnego skierowanego dla uczniów szkół podstawowych</w:t>
      </w:r>
      <w:r w:rsidRPr="00CC0040">
        <w:rPr>
          <w:rFonts w:asciiTheme="minorHAnsi" w:hAnsiTheme="minorHAnsi" w:cstheme="minorHAnsi"/>
          <w:sz w:val="22"/>
          <w:szCs w:val="22"/>
        </w:rPr>
        <w:t>.</w:t>
      </w:r>
    </w:p>
    <w:p w14:paraId="6D9CBC91" w14:textId="77777777" w:rsidR="00EC6248" w:rsidRPr="00CC0040" w:rsidRDefault="00EC6248" w:rsidP="00EC6248">
      <w:pPr>
        <w:rPr>
          <w:rFonts w:asciiTheme="minorHAnsi" w:hAnsiTheme="minorHAnsi" w:cstheme="minorHAnsi"/>
          <w:sz w:val="22"/>
          <w:szCs w:val="22"/>
        </w:rPr>
      </w:pPr>
    </w:p>
    <w:p w14:paraId="30FAF0C7" w14:textId="77777777" w:rsidR="00EC6248" w:rsidRPr="00CC0040" w:rsidRDefault="00EC6248" w:rsidP="00EC6248">
      <w:pPr>
        <w:jc w:val="center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§3</w:t>
      </w:r>
    </w:p>
    <w:p w14:paraId="25F3BD90" w14:textId="052E475B" w:rsidR="00EC6248" w:rsidRPr="00CC0040" w:rsidRDefault="00EC6248" w:rsidP="00EC62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ZASADY i ZADANIA PROGRAMU</w:t>
      </w:r>
    </w:p>
    <w:p w14:paraId="12BC0ACB" w14:textId="77777777" w:rsidR="00EC6248" w:rsidRPr="00CC0040" w:rsidRDefault="00EC6248" w:rsidP="00EC6248">
      <w:pPr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 xml:space="preserve"> 1. PRZEDMIOT PROGRAMU </w:t>
      </w:r>
    </w:p>
    <w:p w14:paraId="52F6BA2E" w14:textId="2E573E1F" w:rsidR="00EC6248" w:rsidRPr="006D15FB" w:rsidRDefault="00EC6248" w:rsidP="00D945AF">
      <w:pPr>
        <w:rPr>
          <w:color w:val="FF0000"/>
          <w:sz w:val="22"/>
          <w:szCs w:val="22"/>
        </w:rPr>
      </w:pPr>
      <w:r w:rsidRPr="006D15FB">
        <w:rPr>
          <w:rFonts w:asciiTheme="minorHAnsi" w:hAnsiTheme="minorHAnsi" w:cstheme="minorHAnsi"/>
          <w:sz w:val="22"/>
          <w:szCs w:val="22"/>
        </w:rPr>
        <w:t xml:space="preserve">Program „Szkoła przyjazna Wodzie – AKTYWNI BŁĘKITNI” skierowany jest do uczniów, nauczycieli oraz rodziców dzieci szkół podstawowych </w:t>
      </w:r>
      <w:r w:rsidR="006D15FB" w:rsidRPr="006D15FB">
        <w:rPr>
          <w:sz w:val="22"/>
          <w:szCs w:val="22"/>
        </w:rPr>
        <w:t xml:space="preserve">woj. kujawsko-pomorskiego, wybranych pomorskiego, zachodniopomorskiego, wielkopolskiego i lubuskiego </w:t>
      </w:r>
      <w:r w:rsidR="006D15FB" w:rsidRPr="006D15FB">
        <w:rPr>
          <w:color w:val="FF0000"/>
          <w:sz w:val="22"/>
          <w:szCs w:val="22"/>
        </w:rPr>
        <w:t xml:space="preserve"> </w:t>
      </w:r>
      <w:r w:rsidR="007352D2" w:rsidRPr="006D15FB">
        <w:rPr>
          <w:rFonts w:asciiTheme="minorHAnsi" w:hAnsiTheme="minorHAnsi" w:cstheme="minorHAnsi"/>
          <w:sz w:val="22"/>
          <w:szCs w:val="22"/>
        </w:rPr>
        <w:t xml:space="preserve">(zlokalizowanych na obszarze działania RZGW </w:t>
      </w:r>
      <w:r w:rsidR="00B5154A">
        <w:rPr>
          <w:rFonts w:asciiTheme="minorHAnsi" w:hAnsiTheme="minorHAnsi" w:cstheme="minorHAnsi"/>
          <w:sz w:val="22"/>
          <w:szCs w:val="22"/>
        </w:rPr>
        <w:br/>
      </w:r>
      <w:r w:rsidR="007352D2" w:rsidRPr="006D15FB">
        <w:rPr>
          <w:rFonts w:asciiTheme="minorHAnsi" w:hAnsiTheme="minorHAnsi" w:cstheme="minorHAnsi"/>
          <w:sz w:val="22"/>
          <w:szCs w:val="22"/>
        </w:rPr>
        <w:t xml:space="preserve">w </w:t>
      </w:r>
      <w:r w:rsidR="006D15FB" w:rsidRPr="006D15FB">
        <w:rPr>
          <w:rFonts w:asciiTheme="minorHAnsi" w:hAnsiTheme="minorHAnsi" w:cstheme="minorHAnsi"/>
          <w:sz w:val="22"/>
          <w:szCs w:val="22"/>
        </w:rPr>
        <w:t>Bydgoszczy</w:t>
      </w:r>
      <w:r w:rsidR="007352D2" w:rsidRPr="006D15FB">
        <w:rPr>
          <w:rFonts w:asciiTheme="minorHAnsi" w:hAnsiTheme="minorHAnsi" w:cstheme="minorHAnsi"/>
          <w:sz w:val="22"/>
          <w:szCs w:val="22"/>
        </w:rPr>
        <w:t>)</w:t>
      </w:r>
      <w:r w:rsidRPr="006D15FB">
        <w:rPr>
          <w:rFonts w:asciiTheme="minorHAnsi" w:hAnsiTheme="minorHAnsi" w:cstheme="minorHAnsi"/>
          <w:sz w:val="22"/>
          <w:szCs w:val="22"/>
        </w:rPr>
        <w:t>.</w:t>
      </w:r>
    </w:p>
    <w:p w14:paraId="5E514589" w14:textId="50AAA3CF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Głównym zadaniem Programu jest upowszechnienie i usystematyzowanie wiedzy oraz wyrobienie poprawnych nawyków i postaw dotyczących wody </w:t>
      </w:r>
      <w:r w:rsidR="007352D2" w:rsidRPr="00CC0040">
        <w:rPr>
          <w:rFonts w:asciiTheme="minorHAnsi" w:hAnsiTheme="minorHAnsi" w:cstheme="minorHAnsi"/>
          <w:sz w:val="22"/>
          <w:szCs w:val="22"/>
        </w:rPr>
        <w:t xml:space="preserve">oraz </w:t>
      </w:r>
      <w:r w:rsidRPr="00CC0040">
        <w:rPr>
          <w:rFonts w:asciiTheme="minorHAnsi" w:hAnsiTheme="minorHAnsi" w:cstheme="minorHAnsi"/>
          <w:sz w:val="22"/>
          <w:szCs w:val="22"/>
        </w:rPr>
        <w:t>szeroko rozumianej gospodarki wodnej.</w:t>
      </w:r>
    </w:p>
    <w:p w14:paraId="07B16D1B" w14:textId="77777777" w:rsidR="00807F84" w:rsidRDefault="00807F84" w:rsidP="00D945AF">
      <w:pPr>
        <w:rPr>
          <w:rFonts w:asciiTheme="minorHAnsi" w:hAnsiTheme="minorHAnsi" w:cstheme="minorHAnsi"/>
          <w:b/>
          <w:sz w:val="22"/>
          <w:szCs w:val="22"/>
        </w:rPr>
      </w:pPr>
    </w:p>
    <w:p w14:paraId="73E916A7" w14:textId="3C042FFA" w:rsidR="00EC6248" w:rsidRPr="00807F84" w:rsidRDefault="00EC6248" w:rsidP="00D945AF">
      <w:pPr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 xml:space="preserve">2. ZGŁOSZENIE DO PROGRAMU </w:t>
      </w:r>
    </w:p>
    <w:p w14:paraId="5016E8B2" w14:textId="5B74278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Przedstawiciel Szkoły dokonuje zgłoszenia Szkoły do udziału w Programie poprzez wypełnienie formularza zgłoszeniowego i przesłanie go drogą mailową lub pocztą.</w:t>
      </w:r>
    </w:p>
    <w:p w14:paraId="19E9E163" w14:textId="7777777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Zakwalifikowanie Szkoły do Programu zostanie potwierdzone drogą elektroniczną, na wskazany przez Przedstawiciela Szkoły przy procesie rejestracji adres mailowy. </w:t>
      </w:r>
    </w:p>
    <w:p w14:paraId="3C785BF2" w14:textId="7777777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Przystąpienie do Programu jest równoznaczne z akceptacją przez Przedstawiciela Szkoły regulaminu Programu oraz zapisów ustawy o ochronie danych osobowych. </w:t>
      </w:r>
    </w:p>
    <w:p w14:paraId="706C299A" w14:textId="63F7034D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Przedstawiciel Szkoły zobowiązuje się do przestrzegania zasad określonych w niniejszym regulaminie, jak również potwierdza, iż spełnia warunki, które uprawniają do udziału </w:t>
      </w:r>
      <w:r w:rsidR="00B5154A">
        <w:rPr>
          <w:rFonts w:asciiTheme="minorHAnsi" w:hAnsiTheme="minorHAnsi" w:cstheme="minorHAnsi"/>
          <w:sz w:val="22"/>
          <w:szCs w:val="22"/>
        </w:rPr>
        <w:br/>
      </w:r>
      <w:r w:rsidRPr="00CC0040">
        <w:rPr>
          <w:rFonts w:asciiTheme="minorHAnsi" w:hAnsiTheme="minorHAnsi" w:cstheme="minorHAnsi"/>
          <w:sz w:val="22"/>
          <w:szCs w:val="22"/>
        </w:rPr>
        <w:t xml:space="preserve">w Programie. </w:t>
      </w:r>
    </w:p>
    <w:p w14:paraId="0084FF39" w14:textId="7777777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Przedstawiciel Szkoły wyraża zgodę na przesyłanie mu za pomocą środków komunikacji elektronicznej informacji i korespondencji dotyczącej Programu. </w:t>
      </w:r>
    </w:p>
    <w:p w14:paraId="093FCE01" w14:textId="7777777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Udział w Programie oraz materiały edukacyjne są całkowicie bezpłatne.</w:t>
      </w:r>
    </w:p>
    <w:p w14:paraId="6FCEBADA" w14:textId="16468B39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Przedstawicielowi Szkoły nie przysługuje jakiekolwiek wynagrodzenie za udział w Programie </w:t>
      </w:r>
      <w:r w:rsidR="00B5154A">
        <w:rPr>
          <w:rFonts w:asciiTheme="minorHAnsi" w:hAnsiTheme="minorHAnsi" w:cstheme="minorHAnsi"/>
          <w:sz w:val="22"/>
          <w:szCs w:val="22"/>
        </w:rPr>
        <w:br/>
      </w:r>
      <w:r w:rsidRPr="00CC0040">
        <w:rPr>
          <w:rFonts w:asciiTheme="minorHAnsi" w:hAnsiTheme="minorHAnsi" w:cstheme="minorHAnsi"/>
          <w:sz w:val="22"/>
          <w:szCs w:val="22"/>
        </w:rPr>
        <w:t xml:space="preserve">i prowadzenie zajęć edukacyjnych. </w:t>
      </w:r>
    </w:p>
    <w:p w14:paraId="68E33544" w14:textId="77777777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 ramach Programu Organizator będzie zbierać dane na temat liczby zarejestrowanych Szkół. Dane te mogą być rozpowszechniane w całości lub częściach przez Organizatora Programu na potrzeby prowadzenia komunikacji o Programie w mediach oraz wewnątrz firmy Organizatora.</w:t>
      </w:r>
    </w:p>
    <w:p w14:paraId="6F7F61DE" w14:textId="35C212BE" w:rsidR="00EC6248" w:rsidRPr="00CC0040" w:rsidRDefault="00EC6248" w:rsidP="00D945A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lastRenderedPageBreak/>
        <w:t>Certyfikat Szkoły Przyjaznej Wodzie „Aktywni</w:t>
      </w:r>
      <w:r w:rsidR="00A4027D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Błękitni</w:t>
      </w:r>
      <w:r w:rsidRPr="00CC00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przyznawany jest przez PGW Wody Polskie Regionalny Zarząd Gospodarki Wodnej w </w:t>
      </w:r>
      <w:r w:rsidR="00257A71">
        <w:rPr>
          <w:rFonts w:asciiTheme="minorHAnsi" w:hAnsiTheme="minorHAnsi" w:cstheme="minorHAnsi"/>
          <w:color w:val="000000" w:themeColor="text1"/>
          <w:sz w:val="22"/>
          <w:szCs w:val="22"/>
        </w:rPr>
        <w:t>Bydgoszczy.</w:t>
      </w:r>
    </w:p>
    <w:p w14:paraId="05B3CCEC" w14:textId="77777777" w:rsidR="003E5EDB" w:rsidRPr="00470083" w:rsidRDefault="003E5EDB" w:rsidP="0047008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C32DACE" w14:textId="4252AE7D" w:rsidR="00EC6248" w:rsidRPr="00CC0040" w:rsidRDefault="00EC6248" w:rsidP="00D945AF">
      <w:pPr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b/>
          <w:sz w:val="22"/>
          <w:szCs w:val="22"/>
        </w:rPr>
        <w:t xml:space="preserve">3. REALIZACJA PROGRAMU </w:t>
      </w:r>
    </w:p>
    <w:p w14:paraId="460106D9" w14:textId="114CD1B2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Program będzie trwał od </w:t>
      </w:r>
      <w:r w:rsidR="00746DA9">
        <w:rPr>
          <w:rFonts w:asciiTheme="minorHAnsi" w:hAnsiTheme="minorHAnsi" w:cstheme="minorHAnsi"/>
          <w:sz w:val="22"/>
          <w:szCs w:val="22"/>
        </w:rPr>
        <w:t>listopada</w:t>
      </w:r>
      <w:r w:rsidRPr="00CC0040">
        <w:rPr>
          <w:rFonts w:asciiTheme="minorHAnsi" w:hAnsiTheme="minorHAnsi" w:cstheme="minorHAnsi"/>
          <w:sz w:val="22"/>
          <w:szCs w:val="22"/>
        </w:rPr>
        <w:t xml:space="preserve"> 202</w:t>
      </w:r>
      <w:r w:rsidR="007F4E6A" w:rsidRPr="00CC0040">
        <w:rPr>
          <w:rFonts w:asciiTheme="minorHAnsi" w:hAnsiTheme="minorHAnsi" w:cstheme="minorHAnsi"/>
          <w:sz w:val="22"/>
          <w:szCs w:val="22"/>
        </w:rPr>
        <w:t>1</w:t>
      </w:r>
      <w:r w:rsidRPr="00CC0040">
        <w:rPr>
          <w:rFonts w:asciiTheme="minorHAnsi" w:hAnsiTheme="minorHAnsi" w:cstheme="minorHAnsi"/>
          <w:sz w:val="22"/>
          <w:szCs w:val="22"/>
        </w:rPr>
        <w:t xml:space="preserve"> roku do 10 czerwca 202</w:t>
      </w:r>
      <w:r w:rsidR="007F4E6A" w:rsidRPr="00CC0040">
        <w:rPr>
          <w:rFonts w:asciiTheme="minorHAnsi" w:hAnsiTheme="minorHAnsi" w:cstheme="minorHAnsi"/>
          <w:sz w:val="22"/>
          <w:szCs w:val="22"/>
        </w:rPr>
        <w:t>2</w:t>
      </w:r>
      <w:r w:rsidRPr="00CC0040">
        <w:rPr>
          <w:rFonts w:asciiTheme="minorHAnsi" w:hAnsiTheme="minorHAnsi" w:cstheme="minorHAnsi"/>
          <w:sz w:val="22"/>
          <w:szCs w:val="22"/>
        </w:rPr>
        <w:t xml:space="preserve"> roku. Organizator zakłada cykliczność przedsięwzięcia (kolejne lata)</w:t>
      </w:r>
      <w:r w:rsidR="003E5EDB" w:rsidRPr="00CC0040">
        <w:rPr>
          <w:rFonts w:asciiTheme="minorHAnsi" w:hAnsiTheme="minorHAnsi" w:cstheme="minorHAnsi"/>
          <w:sz w:val="22"/>
          <w:szCs w:val="22"/>
        </w:rPr>
        <w:t>.</w:t>
      </w:r>
    </w:p>
    <w:p w14:paraId="30708FF8" w14:textId="093A55F5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Zapisy do Programu trwają od </w:t>
      </w:r>
      <w:r w:rsidR="008D2866">
        <w:rPr>
          <w:rFonts w:asciiTheme="minorHAnsi" w:hAnsiTheme="minorHAnsi" w:cstheme="minorHAnsi"/>
          <w:sz w:val="22"/>
          <w:szCs w:val="22"/>
        </w:rPr>
        <w:t>01.10.</w:t>
      </w:r>
      <w:r w:rsidRPr="00CC0040">
        <w:rPr>
          <w:rFonts w:asciiTheme="minorHAnsi" w:hAnsiTheme="minorHAnsi" w:cstheme="minorHAnsi"/>
          <w:sz w:val="22"/>
          <w:szCs w:val="22"/>
        </w:rPr>
        <w:t xml:space="preserve"> 202</w:t>
      </w:r>
      <w:r w:rsidR="007F4E6A" w:rsidRPr="00CC0040">
        <w:rPr>
          <w:rFonts w:asciiTheme="minorHAnsi" w:hAnsiTheme="minorHAnsi" w:cstheme="minorHAnsi"/>
          <w:sz w:val="22"/>
          <w:szCs w:val="22"/>
        </w:rPr>
        <w:t>1</w:t>
      </w:r>
      <w:r w:rsidRPr="00CC0040">
        <w:rPr>
          <w:rFonts w:asciiTheme="minorHAnsi" w:hAnsiTheme="minorHAnsi" w:cstheme="minorHAnsi"/>
          <w:sz w:val="22"/>
          <w:szCs w:val="22"/>
        </w:rPr>
        <w:t xml:space="preserve">. Nabór ciągły do </w:t>
      </w:r>
      <w:r w:rsidR="008D2866">
        <w:rPr>
          <w:rFonts w:asciiTheme="minorHAnsi" w:hAnsiTheme="minorHAnsi" w:cstheme="minorHAnsi"/>
          <w:sz w:val="22"/>
          <w:szCs w:val="22"/>
        </w:rPr>
        <w:t>01.11.</w:t>
      </w:r>
      <w:r w:rsidRPr="00CC0040">
        <w:rPr>
          <w:rFonts w:asciiTheme="minorHAnsi" w:hAnsiTheme="minorHAnsi" w:cstheme="minorHAnsi"/>
          <w:sz w:val="22"/>
          <w:szCs w:val="22"/>
        </w:rPr>
        <w:t>202</w:t>
      </w:r>
      <w:r w:rsidR="007F4E6A" w:rsidRPr="00CC0040">
        <w:rPr>
          <w:rFonts w:asciiTheme="minorHAnsi" w:hAnsiTheme="minorHAnsi" w:cstheme="minorHAnsi"/>
          <w:sz w:val="22"/>
          <w:szCs w:val="22"/>
        </w:rPr>
        <w:t>1</w:t>
      </w:r>
      <w:r w:rsidRPr="00CC0040">
        <w:rPr>
          <w:rFonts w:asciiTheme="minorHAnsi" w:hAnsiTheme="minorHAnsi" w:cstheme="minorHAnsi"/>
          <w:sz w:val="22"/>
          <w:szCs w:val="22"/>
        </w:rPr>
        <w:t>.</w:t>
      </w:r>
    </w:p>
    <w:p w14:paraId="694FEE77" w14:textId="77777777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Wymagane działania:</w:t>
      </w:r>
    </w:p>
    <w:p w14:paraId="3A7C2F1C" w14:textId="77777777" w:rsidR="00EC6248" w:rsidRPr="00CC0040" w:rsidRDefault="00EC6248" w:rsidP="00D945AF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przeprowadzenie zajęć edukacyjnych - 2 lekcji w zakresie edukacji o zrównoważonym rozwoju w gospodarce wodnej, szczególnie ochrony środowiska, ochrony przeciwpowodziowej i zapobieganiu skutkom suszy oraz bezpiecznego korzystania z zasobów wodnych</w:t>
      </w:r>
    </w:p>
    <w:p w14:paraId="492823E2" w14:textId="2D8DBF08" w:rsidR="00EC6248" w:rsidRPr="00CC0040" w:rsidRDefault="00EC6248" w:rsidP="00D945AF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 ramach programu uczniowie szkoły wezmą udział w pokazach ratownictwa wodnego zorganizowanego przez Policję</w:t>
      </w:r>
      <w:r w:rsidR="007F4E6A" w:rsidRPr="00CC0040">
        <w:rPr>
          <w:rFonts w:asciiTheme="minorHAnsi" w:hAnsiTheme="minorHAnsi" w:cstheme="minorHAnsi"/>
          <w:sz w:val="22"/>
          <w:szCs w:val="22"/>
        </w:rPr>
        <w:t>,</w:t>
      </w:r>
      <w:r w:rsidRPr="00CC0040">
        <w:rPr>
          <w:rFonts w:asciiTheme="minorHAnsi" w:hAnsiTheme="minorHAnsi" w:cstheme="minorHAnsi"/>
          <w:sz w:val="22"/>
          <w:szCs w:val="22"/>
        </w:rPr>
        <w:t xml:space="preserve"> Straż Pożarną</w:t>
      </w:r>
      <w:r w:rsidR="007F4E6A" w:rsidRPr="00CC0040">
        <w:rPr>
          <w:rFonts w:asciiTheme="minorHAnsi" w:hAnsiTheme="minorHAnsi" w:cstheme="minorHAnsi"/>
          <w:sz w:val="22"/>
          <w:szCs w:val="22"/>
        </w:rPr>
        <w:t xml:space="preserve"> lub WOPR.</w:t>
      </w:r>
    </w:p>
    <w:p w14:paraId="23F55F5C" w14:textId="77AFAA57" w:rsidR="00EC6248" w:rsidRPr="00CC0040" w:rsidRDefault="00EC6248" w:rsidP="00D945AF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zorganizowany zostanie konkurs tematyczny w zakresie wiedzy o wodzie</w:t>
      </w:r>
      <w:r w:rsidR="00490F36">
        <w:rPr>
          <w:rFonts w:asciiTheme="minorHAnsi" w:hAnsiTheme="minorHAnsi" w:cstheme="minorHAnsi"/>
          <w:sz w:val="22"/>
          <w:szCs w:val="22"/>
        </w:rPr>
        <w:t xml:space="preserve">. </w:t>
      </w:r>
      <w:r w:rsidRPr="00CC0040">
        <w:rPr>
          <w:rFonts w:asciiTheme="minorHAnsi" w:hAnsiTheme="minorHAnsi" w:cstheme="minorHAnsi"/>
          <w:sz w:val="22"/>
          <w:szCs w:val="22"/>
        </w:rPr>
        <w:t>Nagrody dla zwycięzców (III pierwsze miejsca) dostarczy PGW WP</w:t>
      </w:r>
      <w:r w:rsidR="00A4027D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 xml:space="preserve">Regionalnego Zarządu Gospodarki Wodnej w </w:t>
      </w:r>
      <w:r w:rsidR="00D34449">
        <w:rPr>
          <w:rFonts w:asciiTheme="minorHAnsi" w:hAnsiTheme="minorHAnsi" w:cstheme="minorHAnsi"/>
          <w:sz w:val="22"/>
          <w:szCs w:val="22"/>
        </w:rPr>
        <w:t>Bydgoszczy.</w:t>
      </w:r>
    </w:p>
    <w:p w14:paraId="17580020" w14:textId="384764EB" w:rsidR="00EC6248" w:rsidRPr="00CC0040" w:rsidRDefault="00EC6248" w:rsidP="00D945AF">
      <w:pPr>
        <w:pStyle w:val="Akapitzlist"/>
        <w:numPr>
          <w:ilvl w:val="0"/>
          <w:numId w:val="43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po przeprowadzeniu zajęć, szkoła</w:t>
      </w:r>
      <w:r w:rsidR="00C831E7">
        <w:rPr>
          <w:rFonts w:asciiTheme="minorHAnsi" w:hAnsiTheme="minorHAnsi" w:cstheme="minorHAnsi"/>
          <w:sz w:val="22"/>
          <w:szCs w:val="22"/>
        </w:rPr>
        <w:t>,</w:t>
      </w:r>
      <w:r w:rsidR="00CC31C9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w której przeprowadzono lekcje z zakresu edukacji deklaruje udział w akcji</w:t>
      </w:r>
      <w:r w:rsidR="00CC31C9">
        <w:rPr>
          <w:rFonts w:asciiTheme="minorHAnsi" w:hAnsiTheme="minorHAnsi" w:cstheme="minorHAnsi"/>
          <w:sz w:val="22"/>
          <w:szCs w:val="22"/>
        </w:rPr>
        <w:t xml:space="preserve"> </w:t>
      </w:r>
      <w:r w:rsidR="007F4E6A" w:rsidRPr="00CC0040">
        <w:rPr>
          <w:rFonts w:asciiTheme="minorHAnsi" w:hAnsiTheme="minorHAnsi" w:cstheme="minorHAnsi"/>
          <w:sz w:val="22"/>
          <w:szCs w:val="22"/>
        </w:rPr>
        <w:t>sprzątania terenów wokół wody – „</w:t>
      </w:r>
      <w:r w:rsidRPr="00CC0040">
        <w:rPr>
          <w:rFonts w:asciiTheme="minorHAnsi" w:hAnsiTheme="minorHAnsi" w:cstheme="minorHAnsi"/>
          <w:sz w:val="22"/>
          <w:szCs w:val="22"/>
        </w:rPr>
        <w:t>Strażnik Czystych Wód” polegającej na aktywnym zaangażowaniu uczniów i rodziców w działania związane z utrzymaniem czystości rzek, jezior czy innych zbiorników wodnych lub terenów przyległych.</w:t>
      </w:r>
    </w:p>
    <w:p w14:paraId="26098BD7" w14:textId="77777777" w:rsidR="00EC6248" w:rsidRPr="00CC0040" w:rsidRDefault="00EC6248" w:rsidP="00D945A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7468421" w14:textId="5D704565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Po zgłoszeniu do Programu Szkoła otrzymuje</w:t>
      </w:r>
      <w:r w:rsidR="003E5EDB" w:rsidRPr="00CC0040">
        <w:rPr>
          <w:rFonts w:asciiTheme="minorHAnsi" w:hAnsiTheme="minorHAnsi" w:cstheme="minorHAnsi"/>
          <w:sz w:val="22"/>
          <w:szCs w:val="22"/>
        </w:rPr>
        <w:t>,</w:t>
      </w:r>
      <w:r w:rsidRPr="00CC0040">
        <w:rPr>
          <w:rFonts w:asciiTheme="minorHAnsi" w:hAnsiTheme="minorHAnsi" w:cstheme="minorHAnsi"/>
          <w:sz w:val="22"/>
          <w:szCs w:val="22"/>
        </w:rPr>
        <w:t xml:space="preserve"> </w:t>
      </w:r>
      <w:r w:rsidR="003E5EDB" w:rsidRPr="00CC0040">
        <w:rPr>
          <w:rFonts w:asciiTheme="minorHAnsi" w:hAnsiTheme="minorHAnsi" w:cstheme="minorHAnsi"/>
          <w:sz w:val="22"/>
          <w:szCs w:val="22"/>
        </w:rPr>
        <w:t xml:space="preserve">udostępniony </w:t>
      </w:r>
      <w:r w:rsidRPr="00CC0040">
        <w:rPr>
          <w:rFonts w:asciiTheme="minorHAnsi" w:hAnsiTheme="minorHAnsi" w:cstheme="minorHAnsi"/>
          <w:sz w:val="22"/>
          <w:szCs w:val="22"/>
        </w:rPr>
        <w:t>drogą mailową</w:t>
      </w:r>
      <w:r w:rsidR="003E5EDB" w:rsidRPr="00CC0040">
        <w:rPr>
          <w:rFonts w:asciiTheme="minorHAnsi" w:hAnsiTheme="minorHAnsi" w:cstheme="minorHAnsi"/>
          <w:sz w:val="22"/>
          <w:szCs w:val="22"/>
        </w:rPr>
        <w:t>,</w:t>
      </w:r>
      <w:r w:rsidRPr="00CC0040">
        <w:rPr>
          <w:rFonts w:asciiTheme="minorHAnsi" w:hAnsiTheme="minorHAnsi" w:cstheme="minorHAnsi"/>
          <w:sz w:val="22"/>
          <w:szCs w:val="22"/>
        </w:rPr>
        <w:t xml:space="preserve"> bezpłatny komplet materiałów edukacyjnych, które</w:t>
      </w:r>
      <w:r w:rsidR="00753C44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zapewnią przeprowadzenie lekcji, poświęcon</w:t>
      </w:r>
      <w:r w:rsidR="003E5EDB" w:rsidRPr="00CC0040">
        <w:rPr>
          <w:rFonts w:asciiTheme="minorHAnsi" w:hAnsiTheme="minorHAnsi" w:cstheme="minorHAnsi"/>
          <w:sz w:val="22"/>
          <w:szCs w:val="22"/>
        </w:rPr>
        <w:t>ych</w:t>
      </w:r>
      <w:r w:rsidRPr="00CC0040">
        <w:rPr>
          <w:rFonts w:asciiTheme="minorHAnsi" w:hAnsiTheme="minorHAnsi" w:cstheme="minorHAnsi"/>
          <w:sz w:val="22"/>
          <w:szCs w:val="22"/>
        </w:rPr>
        <w:t xml:space="preserve"> gospodarce wodnej według scenariusz</w:t>
      </w:r>
      <w:r w:rsidR="003E5EDB" w:rsidRPr="00CC0040">
        <w:rPr>
          <w:rFonts w:asciiTheme="minorHAnsi" w:hAnsiTheme="minorHAnsi" w:cstheme="minorHAnsi"/>
          <w:sz w:val="22"/>
          <w:szCs w:val="22"/>
        </w:rPr>
        <w:t>y</w:t>
      </w:r>
      <w:r w:rsidRPr="00CC0040">
        <w:rPr>
          <w:rFonts w:asciiTheme="minorHAnsi" w:hAnsiTheme="minorHAnsi" w:cstheme="minorHAnsi"/>
          <w:sz w:val="22"/>
          <w:szCs w:val="22"/>
        </w:rPr>
        <w:t>, w dopasowanej i atrakcyjnej dla uczniów formie.</w:t>
      </w:r>
    </w:p>
    <w:p w14:paraId="4747DBB3" w14:textId="77777777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Przedstawiciel Szkoły zobowiązuje się do przeprowadzenia zajęć edukacyjnych w ramach Programu na podstawie otrzymanych od Organizatora materiałów.</w:t>
      </w:r>
    </w:p>
    <w:p w14:paraId="2AC44994" w14:textId="77777777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Przedstawiciel Szkoły zobowiązuje się przyjąć nieodpłatne materiały edukacyjne w formie elektronicznej oraz rozdystrybuować je podczas przeprowadzanych lekcji programowych.</w:t>
      </w:r>
    </w:p>
    <w:p w14:paraId="47478DA7" w14:textId="77777777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Materiały edukacyjne przekazane Przedstawicielowi Szkoły nie mogą być zmieniane, modyfikowane i są chronione prawem autorskim. Materiały nie mogą być wykorzystywane w celach komercyjnych.</w:t>
      </w:r>
    </w:p>
    <w:p w14:paraId="1F12262C" w14:textId="3D8B8169" w:rsidR="00EC6248" w:rsidRPr="00CC0040" w:rsidRDefault="00EC6248" w:rsidP="00D945AF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Istnieje możliwość zorganizowania zajęć w terenie i zwiedzania obiektów hydrotechnicznych będących w zarządzie PGW WP RZGW w </w:t>
      </w:r>
      <w:r w:rsidR="00753C44" w:rsidRPr="00753C44">
        <w:rPr>
          <w:rFonts w:asciiTheme="minorHAnsi" w:hAnsiTheme="minorHAnsi" w:cstheme="minorHAnsi"/>
          <w:color w:val="000000" w:themeColor="text1"/>
          <w:sz w:val="22"/>
          <w:szCs w:val="22"/>
        </w:rPr>
        <w:t>Bydgoszczy</w:t>
      </w:r>
      <w:r w:rsidRPr="00CC0040">
        <w:rPr>
          <w:rFonts w:asciiTheme="minorHAnsi" w:hAnsiTheme="minorHAnsi" w:cstheme="minorHAnsi"/>
          <w:sz w:val="22"/>
          <w:szCs w:val="22"/>
        </w:rPr>
        <w:t>, po wcześniejszym ustaleniu terminu</w:t>
      </w:r>
      <w:r w:rsidR="003E5EDB" w:rsidRPr="00CC0040">
        <w:rPr>
          <w:rFonts w:asciiTheme="minorHAnsi" w:hAnsiTheme="minorHAnsi" w:cstheme="minorHAnsi"/>
          <w:sz w:val="22"/>
          <w:szCs w:val="22"/>
        </w:rPr>
        <w:t xml:space="preserve"> oraz zaakceptowaniu regulaminu zwiedzania obiektów hydrotechnicznych będących w zarządzie RZGW w </w:t>
      </w:r>
      <w:r w:rsidR="00753C44" w:rsidRPr="00753C44">
        <w:rPr>
          <w:rFonts w:asciiTheme="minorHAnsi" w:hAnsiTheme="minorHAnsi" w:cstheme="minorHAnsi"/>
          <w:color w:val="000000" w:themeColor="text1"/>
          <w:sz w:val="22"/>
          <w:szCs w:val="22"/>
        </w:rPr>
        <w:t>Bydgoszczy</w:t>
      </w:r>
      <w:r w:rsidR="003E5EDB" w:rsidRPr="00CC0040">
        <w:rPr>
          <w:rFonts w:asciiTheme="minorHAnsi" w:hAnsiTheme="minorHAnsi" w:cstheme="minorHAnsi"/>
          <w:sz w:val="22"/>
          <w:szCs w:val="22"/>
        </w:rPr>
        <w:t>.</w:t>
      </w:r>
    </w:p>
    <w:p w14:paraId="164F2C0C" w14:textId="77777777" w:rsidR="00EC6248" w:rsidRPr="00CC0040" w:rsidRDefault="00EC6248" w:rsidP="00EC624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6597577" w14:textId="77777777" w:rsidR="00EC6248" w:rsidRPr="00CC0040" w:rsidRDefault="00EC6248" w:rsidP="00EC624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60FC3D68" w14:textId="77777777" w:rsidR="00EC6248" w:rsidRPr="00CC0040" w:rsidRDefault="00EC6248" w:rsidP="00EC624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4. PRZEWIDYWANE EFEKTY DZIAŁAŃ</w:t>
      </w:r>
    </w:p>
    <w:p w14:paraId="47CC9D44" w14:textId="0601C8B5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Przewiduje się, że efektem prowadzonych w szkole działań będzie:</w:t>
      </w:r>
    </w:p>
    <w:p w14:paraId="0FBA156B" w14:textId="2138BE12" w:rsidR="00EC6248" w:rsidRPr="00CC0040" w:rsidRDefault="00EC6248" w:rsidP="00D945AF">
      <w:pPr>
        <w:pStyle w:val="Akapitzlist"/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wyrobienie poprawnych nawyków wykorzystywania wody</w:t>
      </w:r>
      <w:r w:rsidR="00B5154A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0D469EF" w14:textId="77A7A413" w:rsidR="00EC6248" w:rsidRPr="00CC0040" w:rsidRDefault="00EC6248" w:rsidP="00D945AF">
      <w:pPr>
        <w:pStyle w:val="Akapitzlist"/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C0040">
        <w:rPr>
          <w:rFonts w:asciiTheme="minorHAnsi" w:hAnsiTheme="minorHAnsi" w:cstheme="minorHAnsi"/>
          <w:sz w:val="22"/>
          <w:szCs w:val="22"/>
          <w:lang w:eastAsia="pl-PL"/>
        </w:rPr>
        <w:t>uświadomienie uczniom wpływu stanu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otaczającego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środowiska</w:t>
      </w:r>
      <w:r w:rsidR="00CF6BE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  <w:lang w:eastAsia="pl-PL"/>
        </w:rPr>
        <w:t>na rozwój oraz zdrowie fizyczne i psychiczne człowieka</w:t>
      </w:r>
      <w:r w:rsidR="00B5154A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1FF0DB48" w14:textId="4BD0873B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wzrost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wiedzy na temat bezpiecznego odpoczynku i korzystania z zasobów wodnych;</w:t>
      </w:r>
    </w:p>
    <w:p w14:paraId="76190A88" w14:textId="77777777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lastRenderedPageBreak/>
        <w:t>rozwój zainteresowań, kreatywności w zakresie sportów wodnych i korzystania z zasobów wodnych;</w:t>
      </w:r>
    </w:p>
    <w:p w14:paraId="39B5F825" w14:textId="754E6862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większe zaangażowanie ze strony uczniów, nauczycieli i rodziców w działania z zakresu dbałości o wodę</w:t>
      </w:r>
      <w:r w:rsidR="00B5154A">
        <w:rPr>
          <w:rFonts w:asciiTheme="minorHAnsi" w:hAnsiTheme="minorHAnsi" w:cstheme="minorHAnsi"/>
          <w:sz w:val="22"/>
          <w:szCs w:val="22"/>
        </w:rPr>
        <w:t>;</w:t>
      </w:r>
    </w:p>
    <w:p w14:paraId="14FD7D49" w14:textId="5C075EA0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wspólna zabawa w zdrowym środowisku</w:t>
      </w:r>
      <w:r w:rsidR="00B5154A">
        <w:rPr>
          <w:rFonts w:asciiTheme="minorHAnsi" w:hAnsiTheme="minorHAnsi" w:cstheme="minorHAnsi"/>
          <w:sz w:val="22"/>
          <w:szCs w:val="22"/>
        </w:rPr>
        <w:t>;</w:t>
      </w:r>
    </w:p>
    <w:p w14:paraId="5BBC04D4" w14:textId="78D2A862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wzrost świadomości i wiedzy w zakresie zagrożeń jakie niesie woda</w:t>
      </w:r>
      <w:r w:rsidR="00B5154A">
        <w:rPr>
          <w:rFonts w:asciiTheme="minorHAnsi" w:hAnsiTheme="minorHAnsi" w:cstheme="minorHAnsi"/>
          <w:sz w:val="22"/>
          <w:szCs w:val="22"/>
        </w:rPr>
        <w:t>;</w:t>
      </w:r>
    </w:p>
    <w:p w14:paraId="57121267" w14:textId="48AE2D85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uczniowie poznają zasady bezpiecznej rekreacji nad wodą (kąpiel w niedozwolonym miejscu, skakanie do wody. Itp.), w tym zasad bezpiecznego uprawiania sportów wodnych, uczestniczą w pokazach ratownictwa wodnego</w:t>
      </w:r>
      <w:r w:rsidR="00B5154A">
        <w:rPr>
          <w:rFonts w:asciiTheme="minorHAnsi" w:hAnsiTheme="minorHAnsi" w:cstheme="minorHAnsi"/>
          <w:sz w:val="22"/>
          <w:szCs w:val="22"/>
        </w:rPr>
        <w:t>;</w:t>
      </w:r>
    </w:p>
    <w:p w14:paraId="6B58EE01" w14:textId="10075D4D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uczniowie wiedzą jak racjonalnie korzystać z wody i dbać o nią (dobre nawyki)</w:t>
      </w:r>
      <w:r w:rsidR="00B5154A">
        <w:rPr>
          <w:rFonts w:asciiTheme="minorHAnsi" w:hAnsiTheme="minorHAnsi" w:cstheme="minorHAnsi"/>
          <w:sz w:val="22"/>
          <w:szCs w:val="22"/>
        </w:rPr>
        <w:t>;</w:t>
      </w:r>
    </w:p>
    <w:p w14:paraId="4DAF8E7B" w14:textId="77777777" w:rsidR="00EC6248" w:rsidRPr="00CC0040" w:rsidRDefault="00EC6248" w:rsidP="00D945AF">
      <w:pPr>
        <w:numPr>
          <w:ilvl w:val="1"/>
          <w:numId w:val="44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Szkoła organizuje lub współpracuje z organizacjami zapewniającymi wypoczynek letni dla dzieci połączony z rekreacją wodną.</w:t>
      </w:r>
    </w:p>
    <w:p w14:paraId="24C9A426" w14:textId="7320AA52" w:rsidR="00EC6248" w:rsidRPr="00CC0040" w:rsidRDefault="00EC6248" w:rsidP="00D945AF">
      <w:pPr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5. ZASADY CERTYFIKACJI</w:t>
      </w:r>
    </w:p>
    <w:p w14:paraId="66AB1633" w14:textId="09DBCAB1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1.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Certyfikat PGW WP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 xml:space="preserve">Regionalnego Zarządu Gospodarki Wodnej w </w:t>
      </w:r>
      <w:r w:rsidR="009475AD">
        <w:rPr>
          <w:rFonts w:asciiTheme="minorHAnsi" w:hAnsiTheme="minorHAnsi" w:cstheme="minorHAnsi"/>
          <w:sz w:val="22"/>
          <w:szCs w:val="22"/>
        </w:rPr>
        <w:t>Bydgoszczy</w:t>
      </w:r>
      <w:r w:rsidRPr="00CC0040">
        <w:rPr>
          <w:rFonts w:asciiTheme="minorHAnsi" w:hAnsiTheme="minorHAnsi" w:cstheme="minorHAnsi"/>
          <w:sz w:val="22"/>
          <w:szCs w:val="22"/>
        </w:rPr>
        <w:t xml:space="preserve"> (zwany dalej Certyfikatem) stanowi zwieńczenie Programu „AKTYWNI BŁĘKITNI</w:t>
      </w:r>
      <w:r w:rsidR="003E5EDB" w:rsidRPr="00CC0040">
        <w:rPr>
          <w:rFonts w:asciiTheme="minorHAnsi" w:hAnsiTheme="minorHAnsi" w:cstheme="minorHAnsi"/>
          <w:sz w:val="22"/>
          <w:szCs w:val="22"/>
        </w:rPr>
        <w:t xml:space="preserve"> Szkoła przyjazna Wodzie </w:t>
      </w:r>
      <w:r w:rsidRPr="00CC0040">
        <w:rPr>
          <w:rFonts w:asciiTheme="minorHAnsi" w:hAnsiTheme="minorHAnsi" w:cstheme="minorHAnsi"/>
          <w:sz w:val="22"/>
          <w:szCs w:val="22"/>
        </w:rPr>
        <w:t xml:space="preserve">” skierowanego do uczniów oraz nauczycieli szkół podstawowych </w:t>
      </w:r>
      <w:r w:rsidR="006101F0" w:rsidRPr="006101F0">
        <w:rPr>
          <w:rFonts w:asciiTheme="minorHAnsi" w:hAnsiTheme="minorHAnsi" w:cstheme="minorHAnsi"/>
          <w:sz w:val="22"/>
          <w:szCs w:val="22"/>
        </w:rPr>
        <w:t>woj. kujawsko-pomorskiego, wybranych pomorskiego, zachodniopomorskiego, wielkopolskiego i lubuskiego  (zlokalizowanych na obszarze działania RZGW w Bydgoszczy).</w:t>
      </w:r>
    </w:p>
    <w:p w14:paraId="4C7F9EE8" w14:textId="7912C0C1" w:rsidR="00EC6248" w:rsidRPr="00CC0040" w:rsidRDefault="00EC6248" w:rsidP="00D945AF">
      <w:p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2. Certyfikat potwierdza spełni</w:t>
      </w:r>
      <w:r w:rsidR="00FA7992">
        <w:rPr>
          <w:rFonts w:asciiTheme="minorHAnsi" w:hAnsiTheme="minorHAnsi" w:cstheme="minorHAnsi"/>
          <w:sz w:val="22"/>
          <w:szCs w:val="22"/>
        </w:rPr>
        <w:t>e</w:t>
      </w:r>
      <w:r w:rsidRPr="00CC0040">
        <w:rPr>
          <w:rFonts w:asciiTheme="minorHAnsi" w:hAnsiTheme="minorHAnsi" w:cstheme="minorHAnsi"/>
          <w:sz w:val="22"/>
          <w:szCs w:val="22"/>
        </w:rPr>
        <w:t>nie przez szkołę kryteriów szkoły promującej proekologiczne postawy oraz wyrobienie wśród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uczniów nawyków bezpiecznego i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 xml:space="preserve">aktywnego korzystania z zasobów wodnych. </w:t>
      </w:r>
    </w:p>
    <w:p w14:paraId="57001833" w14:textId="5F799636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3. Dyrektor RZGW </w:t>
      </w:r>
      <w:r w:rsidR="006101F0" w:rsidRPr="006101F0">
        <w:rPr>
          <w:rFonts w:asciiTheme="minorHAnsi" w:hAnsiTheme="minorHAnsi" w:cstheme="minorHAnsi"/>
          <w:color w:val="000000" w:themeColor="text1"/>
          <w:sz w:val="22"/>
          <w:szCs w:val="22"/>
        </w:rPr>
        <w:t>w Bydgoszczy</w:t>
      </w:r>
      <w:r w:rsidRPr="006101F0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PGW WP przyznaje Certyfikat na podstawie zgłoszenia szkoły</w:t>
      </w:r>
      <w:r w:rsidR="00FA7992">
        <w:rPr>
          <w:rFonts w:asciiTheme="minorHAnsi" w:hAnsiTheme="minorHAnsi" w:cstheme="minorHAnsi"/>
          <w:sz w:val="22"/>
          <w:szCs w:val="22"/>
        </w:rPr>
        <w:t>,</w:t>
      </w:r>
      <w:r w:rsidRPr="00CC0040">
        <w:rPr>
          <w:rFonts w:asciiTheme="minorHAnsi" w:hAnsiTheme="minorHAnsi" w:cstheme="minorHAnsi"/>
          <w:sz w:val="22"/>
          <w:szCs w:val="22"/>
        </w:rPr>
        <w:t xml:space="preserve"> przystąpienia do programu oraz </w:t>
      </w:r>
      <w:r w:rsidR="00E43211">
        <w:rPr>
          <w:rFonts w:asciiTheme="minorHAnsi" w:hAnsiTheme="minorHAnsi" w:cstheme="minorHAnsi"/>
          <w:sz w:val="22"/>
          <w:szCs w:val="22"/>
        </w:rPr>
        <w:t>wypełnionych sprawozdań</w:t>
      </w:r>
      <w:r w:rsidRPr="00CC0040">
        <w:rPr>
          <w:rFonts w:asciiTheme="minorHAnsi" w:hAnsiTheme="minorHAnsi" w:cstheme="minorHAnsi"/>
          <w:sz w:val="22"/>
          <w:szCs w:val="22"/>
        </w:rPr>
        <w:t xml:space="preserve"> potwierdzając</w:t>
      </w:r>
      <w:r w:rsidR="00E43211">
        <w:rPr>
          <w:rFonts w:asciiTheme="minorHAnsi" w:hAnsiTheme="minorHAnsi" w:cstheme="minorHAnsi"/>
          <w:sz w:val="22"/>
          <w:szCs w:val="22"/>
        </w:rPr>
        <w:t>ych</w:t>
      </w:r>
      <w:r w:rsidRPr="00CC0040">
        <w:rPr>
          <w:rFonts w:asciiTheme="minorHAnsi" w:hAnsiTheme="minorHAnsi" w:cstheme="minorHAnsi"/>
          <w:sz w:val="22"/>
          <w:szCs w:val="22"/>
        </w:rPr>
        <w:t xml:space="preserve"> spełnienie kryteriów programu. </w:t>
      </w:r>
    </w:p>
    <w:p w14:paraId="39AD4846" w14:textId="3D870DCC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4. Do procedury certyfikacyjnej mogą się zgłaszać publiczne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i niepubliczne szkoły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podstawowe.</w:t>
      </w:r>
    </w:p>
    <w:p w14:paraId="47BA86E9" w14:textId="171736D3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5. Rejestr Certyfikatów prowadzi </w:t>
      </w:r>
      <w:r w:rsidR="00FA7992">
        <w:rPr>
          <w:rFonts w:asciiTheme="minorHAnsi" w:hAnsiTheme="minorHAnsi" w:cstheme="minorHAnsi"/>
          <w:sz w:val="22"/>
          <w:szCs w:val="22"/>
        </w:rPr>
        <w:t>Zespół Komunikacji i Edukacji Wodnej</w:t>
      </w:r>
      <w:r w:rsidRPr="00CC0040">
        <w:rPr>
          <w:rFonts w:asciiTheme="minorHAnsi" w:hAnsiTheme="minorHAnsi" w:cstheme="minorHAnsi"/>
          <w:sz w:val="22"/>
          <w:szCs w:val="22"/>
        </w:rPr>
        <w:t xml:space="preserve"> PGW WP RZGW </w:t>
      </w:r>
      <w:r w:rsidR="005B193F" w:rsidRPr="005B193F">
        <w:rPr>
          <w:rFonts w:asciiTheme="minorHAnsi" w:hAnsiTheme="minorHAnsi" w:cstheme="minorHAnsi"/>
          <w:color w:val="000000" w:themeColor="text1"/>
          <w:sz w:val="22"/>
          <w:szCs w:val="22"/>
        </w:rPr>
        <w:t>w Bydgoszczy</w:t>
      </w:r>
      <w:r w:rsidRPr="00CC00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D67E8C" w14:textId="69C226C5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6. Szkoły, które posiadają aktualny Certyfikat, tworzą sieć szkół wspierających upowszechnianie wiedzy na temat szeroko rozumianej gospodarki wodnej i bezpiecznego korzystania z wody.</w:t>
      </w:r>
    </w:p>
    <w:p w14:paraId="14C19BE6" w14:textId="727E76FE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7. Poddanie się certyfikacji jest dobrowolne i następuje na wniosek zainteresowanej szkoły</w:t>
      </w:r>
      <w:r w:rsidR="003E5EDB" w:rsidRPr="00CC0040">
        <w:rPr>
          <w:rFonts w:asciiTheme="minorHAnsi" w:hAnsiTheme="minorHAnsi" w:cstheme="minorHAnsi"/>
          <w:sz w:val="22"/>
          <w:szCs w:val="22"/>
        </w:rPr>
        <w:t xml:space="preserve"> – karty zgłoszenia do programu</w:t>
      </w:r>
      <w:r w:rsidRPr="00CC00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8694A1" w14:textId="417ECA82" w:rsidR="00EC6248" w:rsidRPr="00CC0040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8. Certyfikat jest okresowy - przyznawany na </w:t>
      </w:r>
      <w:r w:rsidR="007352D2" w:rsidRPr="00CC0040">
        <w:rPr>
          <w:rFonts w:asciiTheme="minorHAnsi" w:hAnsiTheme="minorHAnsi" w:cstheme="minorHAnsi"/>
          <w:sz w:val="22"/>
          <w:szCs w:val="22"/>
        </w:rPr>
        <w:t xml:space="preserve">max. </w:t>
      </w:r>
      <w:r w:rsidRPr="00CC0040">
        <w:rPr>
          <w:rFonts w:asciiTheme="minorHAnsi" w:hAnsiTheme="minorHAnsi" w:cstheme="minorHAnsi"/>
          <w:sz w:val="22"/>
          <w:szCs w:val="22"/>
        </w:rPr>
        <w:t xml:space="preserve">2 lata. </w:t>
      </w:r>
    </w:p>
    <w:p w14:paraId="6000C8AA" w14:textId="7D5D3393" w:rsidR="00EC6248" w:rsidRDefault="00EC6248" w:rsidP="00D945AF">
      <w:pPr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9. Po upływie okresu istnieje możliwość przedłużenia Certyfikatu</w:t>
      </w:r>
      <w:r w:rsidR="007352D2" w:rsidRPr="00CC0040">
        <w:rPr>
          <w:rFonts w:asciiTheme="minorHAnsi" w:hAnsiTheme="minorHAnsi" w:cstheme="minorHAnsi"/>
          <w:sz w:val="22"/>
          <w:szCs w:val="22"/>
        </w:rPr>
        <w:t xml:space="preserve"> poprzez udział w kolejnej edycji programu.</w:t>
      </w:r>
    </w:p>
    <w:p w14:paraId="7B907833" w14:textId="77777777" w:rsidR="005806F5" w:rsidRPr="00CC0040" w:rsidRDefault="005806F5" w:rsidP="00D945AF">
      <w:pPr>
        <w:rPr>
          <w:rFonts w:asciiTheme="minorHAnsi" w:hAnsiTheme="minorHAnsi" w:cstheme="minorHAnsi"/>
          <w:sz w:val="22"/>
          <w:szCs w:val="22"/>
        </w:rPr>
      </w:pPr>
    </w:p>
    <w:p w14:paraId="21CFEA55" w14:textId="6DA45423" w:rsidR="00905AA8" w:rsidRPr="00905AA8" w:rsidRDefault="005806F5" w:rsidP="00D945A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CC004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NAGRODY I WYRÓŻNIENIA</w:t>
      </w:r>
    </w:p>
    <w:p w14:paraId="0D3017B9" w14:textId="5BB4DB92" w:rsidR="005806F5" w:rsidRDefault="005806F5" w:rsidP="00D945AF">
      <w:pPr>
        <w:pStyle w:val="Akapitzlist"/>
        <w:numPr>
          <w:ilvl w:val="0"/>
          <w:numId w:val="48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Programu dopuszcza możliwość przyznania nagród rzeczowych </w:t>
      </w:r>
      <w:r w:rsidR="00905AA8">
        <w:rPr>
          <w:rFonts w:asciiTheme="minorHAnsi" w:hAnsiTheme="minorHAnsi" w:cstheme="minorHAnsi"/>
          <w:sz w:val="22"/>
          <w:szCs w:val="22"/>
        </w:rPr>
        <w:t xml:space="preserve">oraz wyróżnień </w:t>
      </w:r>
      <w:r>
        <w:rPr>
          <w:rFonts w:asciiTheme="minorHAnsi" w:hAnsiTheme="minorHAnsi" w:cstheme="minorHAnsi"/>
          <w:sz w:val="22"/>
          <w:szCs w:val="22"/>
        </w:rPr>
        <w:t>dla szkół wyróżniających się w realizacji wymaganych działań w par.3 pkt. 3b</w:t>
      </w:r>
      <w:r w:rsidRPr="00CC0040">
        <w:rPr>
          <w:rFonts w:asciiTheme="minorHAnsi" w:hAnsiTheme="minorHAnsi" w:cstheme="minorHAnsi"/>
          <w:sz w:val="22"/>
          <w:szCs w:val="22"/>
        </w:rPr>
        <w:t>.</w:t>
      </w:r>
      <w:r w:rsidR="00905A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E8E7E6" w14:textId="4F0A6520" w:rsidR="00021ABA" w:rsidRDefault="00905AA8" w:rsidP="00D945AF">
      <w:pPr>
        <w:pStyle w:val="Akapitzlist"/>
        <w:numPr>
          <w:ilvl w:val="0"/>
          <w:numId w:val="48"/>
        </w:num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Możliwość przyznawania nagród i wyróżnień uwarunkowana jest decyzją Dyrektora Regionalnego Zarządu Gospodarki Wodnej, która jest podejmowana każdorazowo przed inauguracją kolejnej edycji programu.</w:t>
      </w:r>
    </w:p>
    <w:p w14:paraId="5CD66453" w14:textId="77777777" w:rsidR="00886958" w:rsidRPr="00886958" w:rsidRDefault="00886958" w:rsidP="00886958">
      <w:pPr>
        <w:pStyle w:val="Akapitzlist"/>
        <w:spacing w:before="0" w:after="160" w:line="259" w:lineRule="auto"/>
        <w:ind w:left="405"/>
        <w:rPr>
          <w:rFonts w:asciiTheme="minorHAnsi" w:hAnsiTheme="minorHAnsi" w:cstheme="minorHAnsi"/>
          <w:sz w:val="22"/>
          <w:szCs w:val="22"/>
        </w:rPr>
      </w:pPr>
    </w:p>
    <w:p w14:paraId="3C81DD32" w14:textId="1C1482C1" w:rsidR="00D95CF7" w:rsidRDefault="00D95CF7" w:rsidP="00B4512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4</w:t>
      </w:r>
    </w:p>
    <w:p w14:paraId="183A2A85" w14:textId="4CDA5AC7" w:rsidR="00D95CF7" w:rsidRPr="00D95CF7" w:rsidRDefault="00D95CF7" w:rsidP="00B451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5CF7">
        <w:rPr>
          <w:rFonts w:asciiTheme="minorHAnsi" w:hAnsiTheme="minorHAnsi" w:cstheme="minorHAnsi"/>
          <w:b/>
          <w:bCs/>
          <w:sz w:val="22"/>
          <w:szCs w:val="22"/>
        </w:rPr>
        <w:t>OCHRONA DANYCH OSOBOWYCH</w:t>
      </w:r>
    </w:p>
    <w:p w14:paraId="248B0755" w14:textId="3CE3BE87" w:rsidR="00D95CF7" w:rsidRPr="00C946AB" w:rsidRDefault="00D95CF7" w:rsidP="00D945AF">
      <w:pPr>
        <w:pStyle w:val="Akapitzlist"/>
        <w:numPr>
          <w:ilvl w:val="0"/>
          <w:numId w:val="49"/>
        </w:numPr>
        <w:spacing w:before="0" w:after="160" w:line="259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Administratorem danych osobowych przetwarzanych w</w:t>
      </w:r>
      <w:r w:rsidR="00021ABA">
        <w:rPr>
          <w:rFonts w:asciiTheme="minorHAnsi" w:hAnsiTheme="minorHAnsi" w:cstheme="minorHAnsi"/>
          <w:sz w:val="22"/>
          <w:szCs w:val="22"/>
        </w:rPr>
        <w:t> </w:t>
      </w:r>
      <w:r w:rsidRPr="00CC0040">
        <w:rPr>
          <w:rFonts w:asciiTheme="minorHAnsi" w:hAnsiTheme="minorHAnsi" w:cstheme="minorHAnsi"/>
          <w:sz w:val="22"/>
          <w:szCs w:val="22"/>
        </w:rPr>
        <w:t>niniejszym programie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040">
        <w:rPr>
          <w:rFonts w:asciiTheme="minorHAnsi" w:hAnsiTheme="minorHAnsi" w:cstheme="minorHAnsi"/>
          <w:sz w:val="22"/>
          <w:szCs w:val="22"/>
        </w:rPr>
        <w:t>jest P</w:t>
      </w:r>
      <w:r>
        <w:rPr>
          <w:rFonts w:asciiTheme="minorHAnsi" w:hAnsiTheme="minorHAnsi" w:cstheme="minorHAnsi"/>
          <w:sz w:val="22"/>
          <w:szCs w:val="22"/>
        </w:rPr>
        <w:t xml:space="preserve">aństwowe </w:t>
      </w:r>
      <w:r w:rsidRPr="00CC0040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ospodarstwo </w:t>
      </w:r>
      <w:r w:rsidRPr="00CC004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odne</w:t>
      </w:r>
      <w:r w:rsidRPr="00CC0040">
        <w:rPr>
          <w:rFonts w:asciiTheme="minorHAnsi" w:hAnsiTheme="minorHAnsi" w:cstheme="minorHAnsi"/>
          <w:sz w:val="22"/>
          <w:szCs w:val="22"/>
        </w:rPr>
        <w:t xml:space="preserve"> Wody Polskie, ul.</w:t>
      </w:r>
      <w:r>
        <w:rPr>
          <w:rFonts w:asciiTheme="minorHAnsi" w:hAnsiTheme="minorHAnsi" w:cstheme="minorHAnsi"/>
          <w:sz w:val="22"/>
          <w:szCs w:val="22"/>
        </w:rPr>
        <w:t> Żelazna 59A</w:t>
      </w:r>
      <w:r w:rsidRPr="00CC004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00-848</w:t>
      </w:r>
      <w:r w:rsidRPr="00CC0040">
        <w:rPr>
          <w:rFonts w:asciiTheme="minorHAnsi" w:hAnsiTheme="minorHAnsi" w:cstheme="minorHAnsi"/>
          <w:sz w:val="22"/>
          <w:szCs w:val="22"/>
        </w:rPr>
        <w:t xml:space="preserve"> Warszawa</w:t>
      </w:r>
      <w:r>
        <w:rPr>
          <w:rFonts w:asciiTheme="minorHAnsi" w:hAnsiTheme="minorHAnsi" w:cstheme="minorHAnsi"/>
          <w:sz w:val="22"/>
          <w:szCs w:val="22"/>
        </w:rPr>
        <w:t xml:space="preserve"> (dalej jako: PGW Wody Polskie)</w:t>
      </w:r>
      <w:r w:rsidRPr="00CC0040">
        <w:rPr>
          <w:rFonts w:asciiTheme="minorHAnsi" w:hAnsiTheme="minorHAnsi" w:cstheme="minorHAnsi"/>
          <w:sz w:val="22"/>
          <w:szCs w:val="22"/>
        </w:rPr>
        <w:t>.</w:t>
      </w:r>
    </w:p>
    <w:p w14:paraId="04A51F2D" w14:textId="673F1597" w:rsidR="00D95CF7" w:rsidRPr="00D95CF7" w:rsidRDefault="00D95CF7" w:rsidP="00D945AF">
      <w:pPr>
        <w:pStyle w:val="Akapitzlist"/>
        <w:numPr>
          <w:ilvl w:val="0"/>
          <w:numId w:val="49"/>
        </w:numPr>
        <w:spacing w:before="0" w:after="160" w:line="259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91411">
        <w:rPr>
          <w:rFonts w:cs="Calibri"/>
          <w:sz w:val="22"/>
          <w:szCs w:val="22"/>
        </w:rPr>
        <w:t xml:space="preserve">Kontakt z Inspektorem Ochrony Danych w PGW Wody Polskie możliwy jest pod adresem e-mail: </w:t>
      </w:r>
      <w:hyperlink r:id="rId8" w:history="1">
        <w:r w:rsidRPr="00391411">
          <w:rPr>
            <w:color w:val="1E4B7D"/>
            <w:sz w:val="22"/>
            <w:szCs w:val="22"/>
            <w:u w:val="single"/>
          </w:rPr>
          <w:t>iod@wody.gov.pl</w:t>
        </w:r>
      </w:hyperlink>
      <w:r w:rsidRPr="00391411">
        <w:rPr>
          <w:sz w:val="22"/>
          <w:szCs w:val="22"/>
        </w:rPr>
        <w:t xml:space="preserve"> lub </w:t>
      </w:r>
      <w:r w:rsidRPr="00391411">
        <w:rPr>
          <w:color w:val="333333"/>
          <w:sz w:val="22"/>
          <w:szCs w:val="22"/>
        </w:rPr>
        <w:t xml:space="preserve">listownie pod adresem: </w:t>
      </w:r>
      <w:r w:rsidRPr="00391411">
        <w:rPr>
          <w:rFonts w:cs="Calibri"/>
          <w:sz w:val="22"/>
          <w:szCs w:val="22"/>
        </w:rPr>
        <w:t>Państwowe Gospodarstwo Wodne Wody Polskie z siedzibą przy ul. </w:t>
      </w:r>
      <w:r>
        <w:rPr>
          <w:rFonts w:cs="Calibri"/>
          <w:sz w:val="22"/>
          <w:szCs w:val="22"/>
        </w:rPr>
        <w:t>Żelazna</w:t>
      </w:r>
      <w:r w:rsidRPr="00391411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59A</w:t>
      </w:r>
      <w:r w:rsidRPr="00391411">
        <w:rPr>
          <w:rFonts w:cs="Calibri"/>
          <w:sz w:val="22"/>
          <w:szCs w:val="22"/>
        </w:rPr>
        <w:t>, 00-84</w:t>
      </w:r>
      <w:r>
        <w:rPr>
          <w:rFonts w:cs="Calibri"/>
          <w:sz w:val="22"/>
          <w:szCs w:val="22"/>
        </w:rPr>
        <w:t>8</w:t>
      </w:r>
      <w:r w:rsidRPr="00391411">
        <w:rPr>
          <w:rFonts w:cs="Calibri"/>
          <w:sz w:val="22"/>
          <w:szCs w:val="22"/>
        </w:rPr>
        <w:t xml:space="preserve"> Warszawa,</w:t>
      </w:r>
      <w:r w:rsidRPr="00391411">
        <w:rPr>
          <w:color w:val="333333"/>
          <w:sz w:val="22"/>
          <w:szCs w:val="22"/>
        </w:rPr>
        <w:t xml:space="preserve"> z dopiskiem „</w:t>
      </w:r>
      <w:r w:rsidRPr="00391411">
        <w:rPr>
          <w:i/>
          <w:color w:val="333333"/>
          <w:sz w:val="22"/>
          <w:szCs w:val="22"/>
        </w:rPr>
        <w:t>Inspektor Ochrony Danych</w:t>
      </w:r>
      <w:r w:rsidRPr="00391411">
        <w:rPr>
          <w:color w:val="333333"/>
          <w:sz w:val="22"/>
          <w:szCs w:val="22"/>
        </w:rPr>
        <w:t>”</w:t>
      </w:r>
      <w:r w:rsidRPr="00D95CF7">
        <w:rPr>
          <w:color w:val="333333"/>
          <w:sz w:val="22"/>
          <w:szCs w:val="22"/>
        </w:rPr>
        <w:t xml:space="preserve"> </w:t>
      </w:r>
      <w:r w:rsidRPr="00391411">
        <w:rPr>
          <w:color w:val="333333"/>
          <w:sz w:val="22"/>
          <w:szCs w:val="22"/>
        </w:rPr>
        <w:t xml:space="preserve">albo pod adresem e-mail: </w:t>
      </w:r>
      <w:sdt>
        <w:sdtPr>
          <w:rPr>
            <w:rStyle w:val="Styl3"/>
            <w:sz w:val="22"/>
            <w:szCs w:val="22"/>
          </w:rPr>
          <w:alias w:val="Adres e-mail"/>
          <w:tag w:val="Adres e-mail"/>
          <w:id w:val="1376279940"/>
          <w:placeholder>
            <w:docPart w:val="E3D352054F4844ABB5BCF47E94E99908"/>
          </w:placeholder>
          <w:comboBox>
            <w:listItem w:value="Wybierz element."/>
            <w:listItem w:displayText="riod.bialystok@wody.gov.pl" w:value="riod.bialystok@wody.gov.pl"/>
            <w:listItem w:displayText="riod.bydgoszcz@wody.gov.pl" w:value="riod.bydgoszcz@wody.gov.pl"/>
            <w:listItem w:displayText="riod.gdansk@wody.gov.pl" w:value="riod.gdansk@wody.gov.pl"/>
            <w:listItem w:displayText="riod.gliwice@wody.gov.pl" w:value="riod.gliwice@wody.gov.pl"/>
            <w:listItem w:displayText="riod.krakow@wody.gov.pl" w:value="riod.krakow@wody.gov.pl"/>
            <w:listItem w:displayText="riod.lublin@wody.gov.pl" w:value="riod.lublin@wody.gov.pl"/>
            <w:listItem w:displayText="riod.poznan@wody.gov.pl" w:value="riod.poznan@wody.gov.pl"/>
            <w:listItem w:displayText="riod.rzeszow@wody.gov.pl" w:value="riod.rzeszow@wody.gov.pl"/>
            <w:listItem w:displayText="riod.szczecin@wody.gov.pl" w:value="riod.szczecin@wody.gov.pl"/>
            <w:listItem w:displayText="riod.warszawa@wody.gov.pl" w:value="riod.warszawa@wody.gov.pl"/>
            <w:listItem w:displayText="riod.wroclaw@wody.gov.pl" w:value="riod.wroclaw@wody.gov.pl"/>
          </w:comboBox>
        </w:sdtPr>
        <w:sdtEndPr>
          <w:rPr>
            <w:rStyle w:val="Styl3"/>
          </w:rPr>
        </w:sdtEndPr>
        <w:sdtContent>
          <w:r w:rsidR="003F47A2">
            <w:rPr>
              <w:rStyle w:val="Styl3"/>
              <w:sz w:val="22"/>
              <w:szCs w:val="22"/>
            </w:rPr>
            <w:t>riod.bydgoszcz@wody.gov.pl</w:t>
          </w:r>
        </w:sdtContent>
      </w:sdt>
      <w:hyperlink r:id="rId9" w:history="1"/>
      <w:r w:rsidRPr="00391411">
        <w:rPr>
          <w:color w:val="333333"/>
          <w:sz w:val="22"/>
          <w:szCs w:val="22"/>
        </w:rPr>
        <w:t xml:space="preserve"> lub listownie pod adresem: </w:t>
      </w:r>
      <w:sdt>
        <w:sdtPr>
          <w:rPr>
            <w:rFonts w:cstheme="minorHAnsi"/>
            <w:sz w:val="22"/>
            <w:szCs w:val="22"/>
          </w:rPr>
          <w:alias w:val="Regionalny Zarząd Gospodarki Wodnej"/>
          <w:tag w:val="Regionalny Zarząd Gospodarki Wodnej"/>
          <w:id w:val="-373240746"/>
          <w:placeholder>
            <w:docPart w:val="924CD1F939554760849AC6123799EB64"/>
          </w:placeholder>
          <w:comboBox>
            <w:listItem w:value="Wybierz element."/>
            <w:listItem w:displayText="Regionalny Zarząd Gospodarki Wodnej w Białymstoku z siedzibą przy ul. J. K. Branickiego 17A, 15-085 Białystok" w:value="Regionalny Zarząd Gospodarki Wodnej w Białymstoku z siedzibą przy ul. J. K. Branickiego 17A, 15-085 Białystok"/>
            <w:listItem w:displayText="Regionalny Zarząd Gospodarki Wodnej w Bydgoszczy z siedzibą przy Al. A. Mickiewicza 15, 85-071 Bydgoszcz" w:value="Regionalny Zarząd Gospodarki Wodnej w Bydgoszczy z siedzibą przy Al. A. Mickiewicza 15, 85-071 Bydgoszcz"/>
            <w:listItem w:displayText="Regionalny Zarząd Gospodarki Wodnej w Gdańsku z siedzibą przy ul. ks. F. Rogaczewskiego 9/19, 80-804 Gdańsk" w:value="Regionalny Zarząd Gospodarki Wodnej w Gdańsku z siedzibą przy ul. ks. F. Rogaczewskiego 9/19, 80-804 Gdańsk"/>
            <w:listItem w:displayText="Regionalny Zarząd Gospodarki Wodnej w Gliwicach z siedzibą przy ul. H. Sienkiewicza 2, 44-100 Gliwice" w:value="Regionalny Zarząd Gospodarki Wodnej w Gliwicach z siedzibą przy ul. H. Sienkiewicza 2, 44-100 Gliwice"/>
            <w:listItem w:displayText="Regionalny Zarząd Gospodarki Wodnej w Krakowie z siedzibą przy ul. J. Piłsudskiego 22, 31-109 Kraków" w:value="Regionalny Zarząd Gospodarki Wodnej w Krakowie z siedzibą przy ul. J. Piłsudskiego 22, 31-109 Kraków"/>
            <w:listItem w:displayText="Regionalny Zarząd Gospodarki Wodnej w Lublinie z siedzibą przy ul. Leszka Czarnego 3, 20-610 Lublin" w:value="Regionalny Zarząd Gospodarki Wodnej w Lublinie z siedzibą przy ul. Leszka Czarnego 3, 20-610 Lublin"/>
            <w:listItem w:displayText="Regionalny Zarząd Gospodarki Wodnej w Poznaniu z siedzibą przy ul. Chlebowej 4/8, 61-003 Poznań" w:value="Regionalny Zarząd Gospodarki Wodnej w Poznaniu z siedzibą przy ul. Chlebowej 4/8, 61-003 Poznań"/>
            <w:listItem w:displayText="Regionalny Zarząd Gospodarki Wodnej w Rzeszowie z siedzibą przy ul. Hanasiewicza 17B, 35-103 Rzeszów" w:value="Regionalny Zarząd Gospodarki Wodnej w Rzeszowie z siedzibą przy ul. Hanasiewicza 17B, 35-103 Rzeszów"/>
            <w:listItem w:displayText="Regionalny Zarząd Gospodarki Wodnej w Szczecinie z siedzibą przy ul. Tama Pomorzańska 13A, 70-030 Szczecin" w:value="Regionalny Zarząd Gospodarki Wodnej w Szczecinie z siedzibą przy ul. Tama Pomorzańska 13A, 70-030 Szczecin"/>
            <w:listItem w:displayText="Regionalny Zarząd Gospodarki Wodnej w Warszawie z siedzibą przy ul. Zarzecze 13B, 03-194 Warszawa" w:value="Regionalny Zarząd Gospodarki Wodnej w Warszawie z siedzibą przy ul. Zarzecze 13B, 03-194 Warszawa"/>
            <w:listItem w:displayText="Regionalny Zarząd Gospodarki Wodnej we Wrocławiu z siedzibą przy ul. Norwida 34, 50-950 Wrocław" w:value="Regionalny Zarząd Gospodarki Wodnej we Wrocławiu z siedzibą przy ul. Norwida 34, 50-950 Wrocław"/>
          </w:comboBox>
        </w:sdtPr>
        <w:sdtEndPr/>
        <w:sdtContent>
          <w:r w:rsidR="003F47A2">
            <w:rPr>
              <w:rFonts w:cstheme="minorHAnsi"/>
              <w:sz w:val="22"/>
              <w:szCs w:val="22"/>
            </w:rPr>
            <w:t>Regionalny Zarząd Gospodarki Wodnej w Bydgoszczy z siedzibą przy Al. A. Mickiewicza 15, 85-071 Bydgoszcz</w:t>
          </w:r>
        </w:sdtContent>
      </w:sdt>
      <w:r w:rsidRPr="00391411">
        <w:rPr>
          <w:rFonts w:cstheme="minorHAnsi"/>
          <w:sz w:val="22"/>
          <w:szCs w:val="22"/>
        </w:rPr>
        <w:t xml:space="preserve">, </w:t>
      </w:r>
      <w:r w:rsidRPr="00391411">
        <w:rPr>
          <w:color w:val="333333"/>
          <w:sz w:val="22"/>
          <w:szCs w:val="22"/>
        </w:rPr>
        <w:t xml:space="preserve">z dopiskiem: </w:t>
      </w:r>
      <w:sdt>
        <w:sdtPr>
          <w:rPr>
            <w:rStyle w:val="Styl1"/>
            <w:sz w:val="22"/>
            <w:szCs w:val="22"/>
          </w:rPr>
          <w:alias w:val="Regionalny Inspektor Ochrony Danych"/>
          <w:tag w:val="Regionalny Zarząd Gospodarki Wodnej"/>
          <w:id w:val="1524906389"/>
          <w:placeholder>
            <w:docPart w:val="148AC5401F244DC99E4FC2332237C06F"/>
          </w:placeholder>
          <w:comboBox>
            <w:listItem w:value="Wybierz element."/>
            <w:listItem w:displayText="„Regionalny Inspektor Ochrony Danych w Białymstoku”" w:value="„Regionalny Inspektor Ochrony Danych w Białymstoku”"/>
            <w:listItem w:displayText="„Regionalny Inspektor Ochrony Danych w Bydgoszczy”" w:value="„Regionalny Inspektor Ochrony Danych w Bydgoszczy”"/>
            <w:listItem w:displayText="„Regionalny Inspektor Ochrony Danych w Gdańsku”" w:value="„Regionalny Inspektor Ochrony Danych w Gdańsku”"/>
            <w:listItem w:displayText="„Regionalny Inspektor Ochrony Danych w Gliwicach”" w:value="„Regionalny Inspektor Ochrony Danych w Gliwicach”"/>
            <w:listItem w:displayText="„Regionalny Inspektor Ochrony Danych w Krakowie”" w:value="„Regionalny Inspektor Ochrony Danych w Krakowie”"/>
            <w:listItem w:displayText="„Regionalny Inspektor Ochrony Danych w Lublinie”" w:value="„Regionalny Inspektor Ochrony Danych w Lublinie”"/>
            <w:listItem w:displayText="„Regionalny Inspektor Ochrony Danych w Poznaniu”" w:value="„Regionalny Inspektor Ochrony Danych w Poznaniu”"/>
            <w:listItem w:displayText="„Regionalny Inspektor Ochrony Danych w Rzeszowie”" w:value="„Regionalny Inspektor Ochrony Danych w Rzeszowie”"/>
            <w:listItem w:displayText="„Regionalny Inspektor Ochrony Danych w Szczecinie”" w:value="„Regionalny Inspektor Ochrony Danych w Szczecinie”"/>
            <w:listItem w:displayText="„Regionalny Inspektor Ochrony Danych w Warszawie”" w:value="„Regionalny Inspektor Ochrony Danych w Warszawie”"/>
            <w:listItem w:displayText="„Regionalny Inspektor Ochrony Danych we Wrocławiu”" w:value="„Regionalny Inspektor Ochrony Danych we Wrocławiu”"/>
          </w:comboBox>
        </w:sdtPr>
        <w:sdtEndPr>
          <w:rPr>
            <w:rStyle w:val="Domylnaczcionkaakapitu"/>
            <w:rFonts w:cstheme="minorHAnsi"/>
            <w:i w:val="0"/>
          </w:rPr>
        </w:sdtEndPr>
        <w:sdtContent>
          <w:r w:rsidR="003F47A2">
            <w:rPr>
              <w:rStyle w:val="Styl1"/>
              <w:sz w:val="22"/>
              <w:szCs w:val="22"/>
            </w:rPr>
            <w:t>„Regionalny Inspektor Ochrony Danych w Bydgoszczy”</w:t>
          </w:r>
        </w:sdtContent>
      </w:sdt>
      <w:sdt>
        <w:sdtPr>
          <w:rPr>
            <w:rFonts w:cstheme="minorHAnsi"/>
            <w:sz w:val="22"/>
            <w:szCs w:val="22"/>
          </w:rPr>
          <w:alias w:val="Cel i podstawa prawna"/>
          <w:tag w:val="Cel i podstawa prawna"/>
          <w:id w:val="1845812832"/>
          <w:placeholder>
            <w:docPart w:val="CDC4C8B762E94A7381FC9C174317FEED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/>
      </w:sdt>
      <w:r w:rsidRPr="00D95CF7">
        <w:rPr>
          <w:rStyle w:val="Styl1"/>
          <w:sz w:val="22"/>
          <w:szCs w:val="22"/>
        </w:rPr>
        <w:t>.</w:t>
      </w:r>
    </w:p>
    <w:p w14:paraId="4DA9A5EA" w14:textId="636DE292" w:rsidR="00D95CF7" w:rsidRPr="00C946AB" w:rsidRDefault="00D95CF7" w:rsidP="00D945AF">
      <w:pPr>
        <w:pStyle w:val="Akapitzlist"/>
        <w:numPr>
          <w:ilvl w:val="0"/>
          <w:numId w:val="49"/>
        </w:numPr>
        <w:spacing w:before="0"/>
        <w:ind w:left="357" w:hanging="357"/>
        <w:rPr>
          <w:rFonts w:cs="Calibr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Dane osobowe przetwarzane będą</w:t>
      </w:r>
      <w:r>
        <w:rPr>
          <w:rFonts w:cstheme="minorHAnsi"/>
          <w:sz w:val="22"/>
          <w:szCs w:val="22"/>
        </w:rPr>
        <w:t xml:space="preserve"> w</w:t>
      </w:r>
      <w:r w:rsidRPr="00C946AB">
        <w:rPr>
          <w:rFonts w:cstheme="minorHAnsi"/>
          <w:sz w:val="22"/>
          <w:szCs w:val="22"/>
        </w:rPr>
        <w:t> celu i zakresie niezbędnym do przeprowadzenia programu</w:t>
      </w:r>
      <w:r>
        <w:rPr>
          <w:rFonts w:cstheme="minorHAnsi"/>
          <w:sz w:val="22"/>
          <w:szCs w:val="22"/>
        </w:rPr>
        <w:t xml:space="preserve"> </w:t>
      </w:r>
      <w:r w:rsidRPr="00C946AB">
        <w:rPr>
          <w:rFonts w:cstheme="minorHAnsi"/>
          <w:sz w:val="22"/>
          <w:szCs w:val="22"/>
        </w:rPr>
        <w:t>na</w:t>
      </w:r>
      <w:r>
        <w:rPr>
          <w:rFonts w:cstheme="minorHAnsi"/>
          <w:sz w:val="22"/>
          <w:szCs w:val="22"/>
        </w:rPr>
        <w:t> </w:t>
      </w:r>
      <w:r w:rsidRPr="00C946AB">
        <w:rPr>
          <w:rFonts w:cstheme="minorHAnsi"/>
          <w:sz w:val="22"/>
          <w:szCs w:val="22"/>
        </w:rPr>
        <w:t>podstawie wyrażonej zgody na</w:t>
      </w:r>
      <w:r>
        <w:rPr>
          <w:rFonts w:cstheme="minorHAnsi"/>
          <w:sz w:val="22"/>
          <w:szCs w:val="22"/>
        </w:rPr>
        <w:t> </w:t>
      </w:r>
      <w:r w:rsidRPr="00C946AB">
        <w:rPr>
          <w:rFonts w:cstheme="minorHAnsi"/>
          <w:sz w:val="22"/>
          <w:szCs w:val="22"/>
        </w:rPr>
        <w:t xml:space="preserve">przetwarzanie danych osobowych (art. 6 ust. 1 lit. a </w:t>
      </w:r>
      <w:r w:rsidRPr="00C946AB">
        <w:rPr>
          <w:sz w:val="22"/>
          <w:szCs w:val="22"/>
        </w:rPr>
        <w:t>rozporządzenia Parlamentu Europejskiego i Rady (UE) 2016/679 z 27 kwietnia 2016 r. w sprawie ochrony osób fizycznych w związku z przetwarzaniem danych osobowych i w sprawie swobodnego przepływu takich danych oraz uchylenia dyrektywy 95/46/WE – dalej</w:t>
      </w:r>
      <w:r w:rsidR="005B2FB5">
        <w:rPr>
          <w:sz w:val="22"/>
          <w:szCs w:val="22"/>
        </w:rPr>
        <w:t xml:space="preserve"> jako</w:t>
      </w:r>
      <w:r w:rsidRPr="00C946AB">
        <w:rPr>
          <w:sz w:val="22"/>
          <w:szCs w:val="22"/>
        </w:rPr>
        <w:t xml:space="preserve">: </w:t>
      </w:r>
      <w:r w:rsidR="005B2FB5">
        <w:rPr>
          <w:sz w:val="22"/>
          <w:szCs w:val="22"/>
        </w:rPr>
        <w:t>Rozporządzenie</w:t>
      </w:r>
      <w:r w:rsidRPr="00C946AB">
        <w:rPr>
          <w:sz w:val="22"/>
          <w:szCs w:val="22"/>
        </w:rPr>
        <w:t xml:space="preserve">) albo </w:t>
      </w:r>
      <w:r w:rsidRPr="00C946AB">
        <w:rPr>
          <w:rFonts w:cstheme="minorHAnsi"/>
          <w:sz w:val="22"/>
          <w:szCs w:val="22"/>
        </w:rPr>
        <w:t xml:space="preserve">w celu wynikającym z prawnie uzasadnionych interesów realizowanych przez Administratora lub przez stronę trzecią (art. 6 ust. 1 lit. f </w:t>
      </w:r>
      <w:r w:rsidR="005B2FB5">
        <w:rPr>
          <w:rFonts w:cstheme="minorHAnsi"/>
          <w:sz w:val="22"/>
          <w:szCs w:val="22"/>
        </w:rPr>
        <w:t>Rozporządzenia</w:t>
      </w:r>
      <w:r w:rsidRPr="00C946AB">
        <w:rPr>
          <w:rFonts w:cstheme="minorHAnsi"/>
          <w:sz w:val="22"/>
          <w:szCs w:val="22"/>
        </w:rPr>
        <w:t>).</w:t>
      </w:r>
      <w:r w:rsidR="00423E47">
        <w:rPr>
          <w:rFonts w:cstheme="minorHAns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D</w:t>
      </w:r>
      <w:r w:rsidRPr="00C946AB">
        <w:rPr>
          <w:rFonts w:cs="Calibri"/>
          <w:sz w:val="22"/>
          <w:szCs w:val="22"/>
        </w:rPr>
        <w:t xml:space="preserve">ane osobowe </w:t>
      </w:r>
      <w:r>
        <w:rPr>
          <w:rFonts w:cs="Calibri"/>
          <w:sz w:val="22"/>
          <w:szCs w:val="22"/>
        </w:rPr>
        <w:t xml:space="preserve">nie </w:t>
      </w:r>
      <w:r w:rsidRPr="00C946AB">
        <w:rPr>
          <w:rFonts w:cs="Calibri"/>
          <w:sz w:val="22"/>
          <w:szCs w:val="22"/>
        </w:rPr>
        <w:t>będą przekazywane do państw trzecich lub organizacji międzynarodowych</w:t>
      </w:r>
      <w:r>
        <w:rPr>
          <w:rFonts w:cs="Calibri"/>
          <w:sz w:val="22"/>
          <w:szCs w:val="22"/>
        </w:rPr>
        <w:t>.</w:t>
      </w:r>
    </w:p>
    <w:p w14:paraId="004ECE10" w14:textId="6FCD190E" w:rsidR="00D95CF7" w:rsidRPr="00C946AB" w:rsidRDefault="00D95CF7" w:rsidP="00D945AF">
      <w:pPr>
        <w:pStyle w:val="Akapitzlist"/>
        <w:numPr>
          <w:ilvl w:val="0"/>
          <w:numId w:val="49"/>
        </w:numPr>
        <w:spacing w:before="0"/>
        <w:ind w:left="357" w:hanging="35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Dane</w:t>
      </w:r>
      <w:r w:rsidRPr="00C946AB">
        <w:rPr>
          <w:rFonts w:cs="Calibri"/>
          <w:sz w:val="22"/>
          <w:szCs w:val="22"/>
        </w:rPr>
        <w:t xml:space="preserve"> osobowe będą przetwarzane przez okres</w:t>
      </w:r>
      <w:r w:rsidR="00C72BF8">
        <w:rPr>
          <w:rFonts w:cs="Calibri"/>
          <w:sz w:val="22"/>
          <w:szCs w:val="22"/>
        </w:rPr>
        <w:t xml:space="preserve"> 10 lat.</w:t>
      </w:r>
    </w:p>
    <w:p w14:paraId="6A43FD4C" w14:textId="77777777" w:rsidR="00D95CF7" w:rsidRPr="00C946AB" w:rsidRDefault="00D95CF7" w:rsidP="00D945AF">
      <w:pPr>
        <w:pStyle w:val="Akapitzlist"/>
        <w:numPr>
          <w:ilvl w:val="0"/>
          <w:numId w:val="49"/>
        </w:numPr>
        <w:spacing w:before="0"/>
        <w:ind w:left="357" w:hanging="357"/>
        <w:rPr>
          <w:rFonts w:cs="Calibri"/>
          <w:sz w:val="22"/>
          <w:szCs w:val="22"/>
        </w:rPr>
      </w:pPr>
      <w:r w:rsidRPr="00C946AB">
        <w:rPr>
          <w:rFonts w:cs="Calibri"/>
          <w:sz w:val="22"/>
          <w:szCs w:val="22"/>
        </w:rPr>
        <w:t>W</w:t>
      </w:r>
      <w:r>
        <w:rPr>
          <w:rFonts w:cs="Calibri"/>
          <w:sz w:val="22"/>
          <w:szCs w:val="22"/>
        </w:rPr>
        <w:t> </w:t>
      </w:r>
      <w:r w:rsidRPr="00C946AB">
        <w:rPr>
          <w:rFonts w:cs="Calibri"/>
          <w:sz w:val="22"/>
          <w:szCs w:val="22"/>
        </w:rPr>
        <w:t>związku z przetwarzaniem danych osobowych</w:t>
      </w:r>
      <w:r>
        <w:rPr>
          <w:rFonts w:cs="Calibri"/>
          <w:sz w:val="22"/>
          <w:szCs w:val="22"/>
        </w:rPr>
        <w:t xml:space="preserve">, osobie, której dane dotyczą, </w:t>
      </w:r>
      <w:r w:rsidRPr="00C946AB">
        <w:rPr>
          <w:rFonts w:cs="Calibri"/>
          <w:sz w:val="22"/>
          <w:szCs w:val="22"/>
        </w:rPr>
        <w:t>przysługuj</w:t>
      </w:r>
      <w:r>
        <w:rPr>
          <w:rFonts w:cs="Calibri"/>
          <w:sz w:val="22"/>
          <w:szCs w:val="22"/>
        </w:rPr>
        <w:t>ą</w:t>
      </w:r>
      <w:r w:rsidRPr="00C946AB">
        <w:rPr>
          <w:rFonts w:cs="Calibri"/>
          <w:sz w:val="22"/>
          <w:szCs w:val="22"/>
        </w:rPr>
        <w:t xml:space="preserve"> następujące uprawnienia:</w:t>
      </w:r>
    </w:p>
    <w:p w14:paraId="4D59435F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="Calibri"/>
          <w:b/>
          <w:sz w:val="22"/>
          <w:szCs w:val="22"/>
        </w:rPr>
      </w:pPr>
      <w:r w:rsidRPr="00C946AB">
        <w:rPr>
          <w:rFonts w:cs="Calibri"/>
          <w:sz w:val="22"/>
          <w:szCs w:val="22"/>
        </w:rPr>
        <w:t>prawo do cofnięcia zgody w dowolnym momencie (podstawa prawna: art. 13 ust. 2 lit. c Rozporządzenia) – cofnięcie zgody nie ma wpływu na zgodność z prawem przetwarzania, którego dokonano na podstawie zgody przed jej cofnięciem; realizacja prawa możliwa jest poprzez kontakt w sposób wskazany w pkt 2;</w:t>
      </w:r>
    </w:p>
    <w:p w14:paraId="747A77EA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="Calibr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prawo dostępu do danych osobowych, w tym prawo do uzyskania kopii tych danych (podstawa prawna: art. 15 Rozporządzenia);</w:t>
      </w:r>
    </w:p>
    <w:p w14:paraId="19573523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theme="minorHAns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prawo do żądania sprostowania (poprawiania) danych osobowych  – w przypadku, gdy dane są nieprawidłowe lub niekompletne (podstawa prawna: art. 16 Rozporządzenia);</w:t>
      </w:r>
    </w:p>
    <w:p w14:paraId="419E2D32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theme="minorHAns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prawo do usunięcia danych osobowych (podstawa prawna: art. 17 Rozporządzenia)</w:t>
      </w:r>
      <w:r>
        <w:rPr>
          <w:rFonts w:cstheme="minorHAnsi"/>
          <w:sz w:val="22"/>
          <w:szCs w:val="22"/>
        </w:rPr>
        <w:t xml:space="preserve"> – jeżeli przetwarzanie danych osobowych odbywa się na podstawie wyrażonej zgody na przetwarzanie danych osobowych</w:t>
      </w:r>
      <w:r w:rsidRPr="00C946AB">
        <w:rPr>
          <w:rFonts w:cstheme="minorHAnsi"/>
          <w:sz w:val="22"/>
          <w:szCs w:val="22"/>
        </w:rPr>
        <w:t>;</w:t>
      </w:r>
    </w:p>
    <w:p w14:paraId="6C38BAD1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theme="minorHAns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prawo do żądania ograniczenia przetwarzania danych osobowych (podstawa prawna: art. 18 Rozporządzenia);</w:t>
      </w:r>
    </w:p>
    <w:p w14:paraId="5763D418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theme="minorHAns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>prawo do wniesienia sprzeciwu wobec przetwarzania danych osobowych (podstawa prawna: art. 21 Rozporządzenia)</w:t>
      </w:r>
      <w:r>
        <w:rPr>
          <w:rFonts w:cstheme="minorHAnsi"/>
          <w:sz w:val="22"/>
          <w:szCs w:val="22"/>
        </w:rPr>
        <w:t xml:space="preserve"> – jeżeli przetwarzanie danych osobowych odbywa się </w:t>
      </w:r>
      <w:r w:rsidRPr="00C946AB">
        <w:rPr>
          <w:rFonts w:cstheme="minorHAnsi"/>
          <w:sz w:val="22"/>
          <w:szCs w:val="22"/>
        </w:rPr>
        <w:t>w celu wynikającym z prawnie uzasadnionych interesów realizowanych przez Administratora lub przez stronę trzecią;</w:t>
      </w:r>
    </w:p>
    <w:p w14:paraId="2BCC736A" w14:textId="77777777" w:rsidR="00D95CF7" w:rsidRPr="00C946AB" w:rsidRDefault="00D95CF7" w:rsidP="00D945AF">
      <w:pPr>
        <w:pStyle w:val="Akapitzlist"/>
        <w:numPr>
          <w:ilvl w:val="1"/>
          <w:numId w:val="49"/>
        </w:numPr>
        <w:spacing w:before="0"/>
        <w:ind w:left="714" w:hanging="357"/>
        <w:rPr>
          <w:rFonts w:cstheme="minorHAnsi"/>
          <w:sz w:val="22"/>
          <w:szCs w:val="22"/>
        </w:rPr>
      </w:pPr>
      <w:r w:rsidRPr="00C946AB">
        <w:rPr>
          <w:rFonts w:cstheme="minorHAnsi"/>
          <w:sz w:val="22"/>
          <w:szCs w:val="22"/>
        </w:rPr>
        <w:t xml:space="preserve">prawo do niepodlegania decyzji, która opiera się wyłącznie na zautomatyzowanym przetwarzaniu, w tym profilowaniu, i wywołuje wobec </w:t>
      </w:r>
      <w:r>
        <w:rPr>
          <w:rFonts w:cstheme="minorHAnsi"/>
          <w:sz w:val="22"/>
          <w:szCs w:val="22"/>
        </w:rPr>
        <w:t>osoby, której dane dotyczą,</w:t>
      </w:r>
      <w:r w:rsidRPr="00C946AB">
        <w:rPr>
          <w:rFonts w:cstheme="minorHAnsi"/>
          <w:sz w:val="22"/>
          <w:szCs w:val="22"/>
        </w:rPr>
        <w:t xml:space="preserve"> skutki prawne </w:t>
      </w:r>
      <w:r w:rsidRPr="00C946AB">
        <w:rPr>
          <w:rFonts w:cstheme="minorHAnsi"/>
          <w:sz w:val="22"/>
          <w:szCs w:val="22"/>
        </w:rPr>
        <w:lastRenderedPageBreak/>
        <w:t>lub w podobny sposób istotnie na </w:t>
      </w:r>
      <w:r>
        <w:rPr>
          <w:rFonts w:cstheme="minorHAnsi"/>
          <w:sz w:val="22"/>
          <w:szCs w:val="22"/>
        </w:rPr>
        <w:t>osobę, której dane dotyczą,</w:t>
      </w:r>
      <w:r w:rsidRPr="00C946AB">
        <w:rPr>
          <w:rFonts w:cstheme="minorHAnsi"/>
          <w:sz w:val="22"/>
          <w:szCs w:val="22"/>
        </w:rPr>
        <w:t xml:space="preserve"> wpływa (podstawa prawna: art. 22 Rozporządzenia).</w:t>
      </w:r>
    </w:p>
    <w:p w14:paraId="5D74630D" w14:textId="77777777" w:rsidR="00D95CF7" w:rsidRPr="00C946AB" w:rsidRDefault="00D95CF7" w:rsidP="00D945AF">
      <w:pPr>
        <w:pStyle w:val="Akapitzlist"/>
        <w:numPr>
          <w:ilvl w:val="0"/>
          <w:numId w:val="49"/>
        </w:numPr>
        <w:spacing w:before="0"/>
        <w:ind w:left="357" w:hanging="357"/>
        <w:rPr>
          <w:rFonts w:cstheme="minorHAnsi"/>
          <w:sz w:val="22"/>
          <w:szCs w:val="22"/>
        </w:rPr>
      </w:pPr>
      <w:r w:rsidRPr="00C946AB">
        <w:rPr>
          <w:rFonts w:cs="Calibri"/>
          <w:sz w:val="22"/>
          <w:szCs w:val="22"/>
        </w:rPr>
        <w:t>W związku z przetwarzaniem danych osobowych</w:t>
      </w:r>
      <w:r>
        <w:rPr>
          <w:rFonts w:cs="Calibri"/>
          <w:sz w:val="22"/>
          <w:szCs w:val="22"/>
        </w:rPr>
        <w:t xml:space="preserve"> osobie, której dane dotyczą, </w:t>
      </w:r>
      <w:r w:rsidRPr="00C946AB">
        <w:rPr>
          <w:rFonts w:cs="Calibri"/>
          <w:sz w:val="22"/>
          <w:szCs w:val="22"/>
        </w:rPr>
        <w:t>p</w:t>
      </w:r>
      <w:r w:rsidRPr="00C946AB">
        <w:rPr>
          <w:rFonts w:cstheme="minorHAnsi"/>
          <w:sz w:val="22"/>
          <w:szCs w:val="22"/>
        </w:rPr>
        <w:t xml:space="preserve">rzysługuje prawo wniesienia skargi do Prezesa Urzędu Ochrony Danych Osobowych, gdy </w:t>
      </w:r>
      <w:r>
        <w:rPr>
          <w:rFonts w:cstheme="minorHAnsi"/>
          <w:sz w:val="22"/>
          <w:szCs w:val="22"/>
        </w:rPr>
        <w:t xml:space="preserve">osoba, której dane dotyczą, </w:t>
      </w:r>
      <w:r w:rsidRPr="00C946AB">
        <w:rPr>
          <w:rFonts w:cstheme="minorHAnsi"/>
          <w:sz w:val="22"/>
          <w:szCs w:val="22"/>
        </w:rPr>
        <w:t>uzna, że przetwarzanie danych osobowych Pani/Pana dotyczących narusza przepisy Rozporządzenia (podstawa prawna: art. 77 Rozporządzenia).</w:t>
      </w:r>
    </w:p>
    <w:p w14:paraId="5508D6BE" w14:textId="77777777" w:rsidR="00D95CF7" w:rsidRPr="00C946AB" w:rsidRDefault="00D95CF7" w:rsidP="00D945AF">
      <w:pPr>
        <w:pStyle w:val="Akapitzlist"/>
        <w:numPr>
          <w:ilvl w:val="0"/>
          <w:numId w:val="49"/>
        </w:numPr>
        <w:spacing w:before="0"/>
        <w:ind w:left="357" w:hanging="357"/>
        <w:rPr>
          <w:rFonts w:cstheme="minorHAnsi"/>
          <w:sz w:val="22"/>
          <w:szCs w:val="22"/>
        </w:rPr>
      </w:pPr>
      <w:r w:rsidRPr="00C946AB">
        <w:rPr>
          <w:rFonts w:cs="Calibri"/>
          <w:sz w:val="22"/>
          <w:szCs w:val="22"/>
        </w:rPr>
        <w:t>Podanie przez Panią/Pana danych osobowych jest</w:t>
      </w:r>
      <w:r w:rsidRPr="00C946AB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Rodzaj wymogu"/>
          <w:tag w:val="Rodzaj wymogu"/>
          <w:id w:val="-1234691116"/>
          <w:placeholder>
            <w:docPart w:val="3C3FC445A9F74227B87C9EF8D932D084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>
            <w:rPr>
              <w:rFonts w:cstheme="minorHAnsi"/>
              <w:sz w:val="22"/>
              <w:szCs w:val="22"/>
            </w:rPr>
            <w:t>dobrowolne</w:t>
          </w:r>
        </w:sdtContent>
      </w:sdt>
      <w:r>
        <w:rPr>
          <w:rFonts w:cs="Calibri"/>
          <w:sz w:val="22"/>
          <w:szCs w:val="22"/>
        </w:rPr>
        <w:t xml:space="preserve">, jednak </w:t>
      </w:r>
      <w:r w:rsidRPr="00C946AB">
        <w:rPr>
          <w:rFonts w:cs="Calibri"/>
          <w:sz w:val="22"/>
          <w:szCs w:val="22"/>
        </w:rPr>
        <w:t>jest niezbędne dla realizacji celów, o których mowa w pkt 3, a konsekwencją niepodania danych osobowych będzie niemożność realizacji tych celów.</w:t>
      </w:r>
    </w:p>
    <w:p w14:paraId="4F231BE0" w14:textId="77777777" w:rsidR="00D95CF7" w:rsidRPr="00D95CF7" w:rsidRDefault="00D95CF7" w:rsidP="00D945AF">
      <w:pPr>
        <w:pStyle w:val="Akapitzlist"/>
        <w:numPr>
          <w:ilvl w:val="0"/>
          <w:numId w:val="49"/>
        </w:numPr>
        <w:spacing w:before="0" w:after="160" w:line="259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95CF7">
        <w:rPr>
          <w:rFonts w:cs="Calibri"/>
          <w:sz w:val="22"/>
          <w:szCs w:val="22"/>
        </w:rPr>
        <w:t>Dane osobowe</w:t>
      </w:r>
      <w:r w:rsidRPr="00D95CF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Zautomatyzowane przetwarzanie"/>
          <w:tag w:val="Zautomatyzowane przetwarzanie"/>
          <w:id w:val="-718437981"/>
          <w:placeholder>
            <w:docPart w:val="1C40B8A4A8D1455681C1CB5BD394C3F7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D95CF7">
            <w:rPr>
              <w:rFonts w:cstheme="minorHAnsi"/>
              <w:sz w:val="22"/>
              <w:szCs w:val="22"/>
            </w:rPr>
            <w:t>nie będą</w:t>
          </w:r>
        </w:sdtContent>
      </w:sdt>
      <w:r w:rsidRPr="00D95CF7">
        <w:rPr>
          <w:rFonts w:cs="Calibri"/>
          <w:sz w:val="22"/>
          <w:szCs w:val="22"/>
        </w:rPr>
        <w:t xml:space="preserve"> przetwarzane w sposób zautomatyzowany i </w:t>
      </w:r>
      <w:sdt>
        <w:sdtPr>
          <w:rPr>
            <w:rFonts w:cstheme="minorHAnsi"/>
            <w:sz w:val="22"/>
            <w:szCs w:val="22"/>
          </w:rPr>
          <w:alias w:val="Profilowanie danych osobowych"/>
          <w:tag w:val="Profilowanie danych osobowych"/>
          <w:id w:val="-1373221859"/>
          <w:placeholder>
            <w:docPart w:val="6E7EC440DE71439184ACABEFC58950C1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D95CF7">
            <w:rPr>
              <w:rFonts w:cstheme="minorHAnsi"/>
              <w:sz w:val="22"/>
              <w:szCs w:val="22"/>
            </w:rPr>
            <w:t>nie będą</w:t>
          </w:r>
        </w:sdtContent>
      </w:sdt>
      <w:r w:rsidRPr="00D95CF7">
        <w:rPr>
          <w:rStyle w:val="Tekstzastpczy"/>
          <w:b/>
          <w:i/>
          <w:color w:val="auto"/>
          <w:sz w:val="22"/>
          <w:szCs w:val="22"/>
        </w:rPr>
        <w:t xml:space="preserve"> </w:t>
      </w:r>
      <w:r w:rsidRPr="00D95CF7">
        <w:rPr>
          <w:rFonts w:cs="Calibri"/>
          <w:sz w:val="22"/>
          <w:szCs w:val="22"/>
        </w:rPr>
        <w:t>podlegały profilowaniu.</w:t>
      </w:r>
    </w:p>
    <w:p w14:paraId="6FD97189" w14:textId="77777777" w:rsidR="00D95CF7" w:rsidRDefault="00D95CF7" w:rsidP="00D945AF">
      <w:pPr>
        <w:rPr>
          <w:rFonts w:asciiTheme="minorHAnsi" w:hAnsiTheme="minorHAnsi" w:cstheme="minorHAnsi"/>
          <w:sz w:val="22"/>
          <w:szCs w:val="22"/>
        </w:rPr>
      </w:pPr>
    </w:p>
    <w:p w14:paraId="598F15BD" w14:textId="274967D4" w:rsidR="00EC6248" w:rsidRPr="00CC0040" w:rsidRDefault="00EC6248" w:rsidP="00FE0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>§</w:t>
      </w:r>
      <w:r w:rsidR="00D95CF7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6141CF39" w14:textId="77777777" w:rsidR="00EC6248" w:rsidRPr="00CC0040" w:rsidRDefault="00EC6248" w:rsidP="00FE0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040">
        <w:rPr>
          <w:rFonts w:asciiTheme="minorHAnsi" w:hAnsiTheme="minorHAnsi" w:cstheme="minorHAnsi"/>
          <w:b/>
          <w:sz w:val="22"/>
          <w:szCs w:val="22"/>
        </w:rPr>
        <w:t>POSTANOWIENIA DODATKOWE</w:t>
      </w:r>
    </w:p>
    <w:p w14:paraId="0209E9DD" w14:textId="0CD1E127" w:rsidR="00EC6248" w:rsidRDefault="00694946" w:rsidP="00D945AF">
      <w:pPr>
        <w:pStyle w:val="Akapitzlist"/>
        <w:numPr>
          <w:ilvl w:val="0"/>
          <w:numId w:val="52"/>
        </w:numPr>
        <w:shd w:val="clear" w:color="auto" w:fill="FFFFFF"/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="Calibri"/>
            <w:sz w:val="22"/>
            <w:szCs w:val="22"/>
          </w:rPr>
          <w:alias w:val="Podstawa prawna przekazywania danych osobowych poza EOG"/>
          <w:tag w:val="Podstawa prawna przekazywania danych osobowych poza EOG"/>
          <w:id w:val="1506703985"/>
          <w:placeholder>
            <w:docPart w:val="4C708B95F94E4A3EA8A4A4A27BAB67C1"/>
          </w:placeholder>
        </w:sdtPr>
        <w:sdtEndPr/>
        <w:sdtContent/>
      </w:sdt>
      <w:sdt>
        <w:sdtPr>
          <w:rPr>
            <w:rFonts w:cstheme="minorHAnsi"/>
            <w:sz w:val="22"/>
            <w:szCs w:val="22"/>
          </w:rPr>
          <w:alias w:val="Rodzaj wymogu"/>
          <w:tag w:val="Rodzaj wymogu"/>
          <w:id w:val="2053343710"/>
          <w:placeholder>
            <w:docPart w:val="0E4EFBC7D3A9485FB0F4ECD633063218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/>
      </w:sdt>
      <w:sdt>
        <w:sdtPr>
          <w:rPr>
            <w:rFonts w:cstheme="minorHAnsi"/>
            <w:sz w:val="22"/>
            <w:szCs w:val="22"/>
          </w:rPr>
          <w:alias w:val="Zautomatyzowane przetwarzanie"/>
          <w:tag w:val="Zautomatyzowane przetwarzanie"/>
          <w:id w:val="1759703221"/>
          <w:placeholder>
            <w:docPart w:val="ADBDCC91D6844AE0818E2ED298DD0809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/>
      </w:sdt>
      <w:sdt>
        <w:sdtPr>
          <w:rPr>
            <w:rFonts w:cstheme="minorHAnsi"/>
            <w:sz w:val="22"/>
            <w:szCs w:val="22"/>
          </w:rPr>
          <w:alias w:val="Profilowanie danych osobowych"/>
          <w:tag w:val="Profilowanie danych osobowych"/>
          <w:id w:val="-1071121542"/>
          <w:placeholder>
            <w:docPart w:val="A96E1F281CFC4901A96FD6D2F1846888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/>
      </w:sdt>
      <w:sdt>
        <w:sdtPr>
          <w:rPr>
            <w:rFonts w:cs="Calibri"/>
            <w:sz w:val="22"/>
            <w:szCs w:val="22"/>
          </w:rPr>
          <w:alias w:val="Zasady zautomatyzowanego podejmowania decyzji"/>
          <w:tag w:val="Zasady zautomatyzowanego podejmowania decyzji"/>
          <w:id w:val="1005094183"/>
          <w:placeholder>
            <w:docPart w:val="DBB59EB0A5D5414F82D40A9FD11DA744"/>
          </w:placeholder>
        </w:sdtPr>
        <w:sdtEndPr/>
        <w:sdtContent/>
      </w:sdt>
      <w:r w:rsidR="00EC6248" w:rsidRPr="00CC0040">
        <w:rPr>
          <w:rFonts w:asciiTheme="minorHAnsi" w:hAnsiTheme="minorHAnsi" w:cstheme="minorHAnsi"/>
          <w:sz w:val="22"/>
          <w:szCs w:val="22"/>
        </w:rPr>
        <w:t xml:space="preserve">Regulamin Programu dostępny jest na stronie </w:t>
      </w:r>
      <w:r w:rsidR="00ED01EA">
        <w:rPr>
          <w:rFonts w:asciiTheme="minorHAnsi" w:hAnsiTheme="minorHAnsi" w:cstheme="minorHAnsi"/>
          <w:sz w:val="22"/>
          <w:szCs w:val="22"/>
        </w:rPr>
        <w:t>bydgoszcz</w:t>
      </w:r>
      <w:r w:rsidR="00EC6248" w:rsidRPr="00CC0040">
        <w:rPr>
          <w:rFonts w:asciiTheme="minorHAnsi" w:hAnsiTheme="minorHAnsi" w:cstheme="minorHAnsi"/>
          <w:sz w:val="22"/>
          <w:szCs w:val="22"/>
        </w:rPr>
        <w:t>.wody.gov.pl</w:t>
      </w:r>
      <w:r w:rsidR="00CF6BE7">
        <w:rPr>
          <w:rFonts w:asciiTheme="minorHAnsi" w:hAnsiTheme="minorHAnsi" w:cstheme="minorHAnsi"/>
          <w:sz w:val="22"/>
          <w:szCs w:val="22"/>
        </w:rPr>
        <w:t xml:space="preserve"> </w:t>
      </w:r>
      <w:r w:rsidR="00EC6248" w:rsidRPr="00CC0040">
        <w:rPr>
          <w:rFonts w:asciiTheme="minorHAnsi" w:hAnsiTheme="minorHAnsi" w:cstheme="minorHAnsi"/>
          <w:sz w:val="22"/>
          <w:szCs w:val="22"/>
        </w:rPr>
        <w:t xml:space="preserve">oraz w siedzibie PGW Wody Polskie Regionalny Zarząd Gospodarki Wodnej w </w:t>
      </w:r>
      <w:r w:rsidR="00ED01EA" w:rsidRPr="00ED01EA">
        <w:rPr>
          <w:rFonts w:asciiTheme="minorHAnsi" w:hAnsiTheme="minorHAnsi" w:cstheme="minorHAnsi"/>
          <w:sz w:val="22"/>
          <w:szCs w:val="22"/>
        </w:rPr>
        <w:t>Bydgoszczy, Aleje Adama Mickiewicza 15, 85-071 Bydgoszcz.</w:t>
      </w:r>
    </w:p>
    <w:p w14:paraId="515D73C3" w14:textId="77777777" w:rsidR="00EC6248" w:rsidRPr="00CC0040" w:rsidRDefault="00EC6248" w:rsidP="00D945AF">
      <w:pPr>
        <w:pStyle w:val="Akapitzlist"/>
        <w:numPr>
          <w:ilvl w:val="0"/>
          <w:numId w:val="52"/>
        </w:numPr>
        <w:spacing w:before="0"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W sprawach nieuregulowanych niniejszym Regulaminem zastosowanie znajdą powszechnie obowiązujące przepisy prawa. </w:t>
      </w:r>
    </w:p>
    <w:p w14:paraId="092EEDB1" w14:textId="2F3B363A" w:rsidR="00EC6248" w:rsidRPr="00CC0040" w:rsidRDefault="00EC6248" w:rsidP="00D945AF">
      <w:pPr>
        <w:pStyle w:val="Akapitzlist"/>
        <w:numPr>
          <w:ilvl w:val="0"/>
          <w:numId w:val="52"/>
        </w:numPr>
        <w:spacing w:before="0" w:after="160" w:line="259" w:lineRule="auto"/>
        <w:ind w:left="36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C0040">
        <w:rPr>
          <w:rFonts w:asciiTheme="minorHAnsi" w:hAnsiTheme="minorHAnsi" w:cstheme="minorHAnsi"/>
          <w:sz w:val="22"/>
          <w:szCs w:val="22"/>
        </w:rPr>
        <w:t xml:space="preserve">Wszelkie pytania i uwagi można kierować: </w:t>
      </w:r>
      <w:hyperlink r:id="rId10" w:history="1">
        <w:r w:rsidR="005D2860" w:rsidRPr="00FE266C">
          <w:rPr>
            <w:rStyle w:val="Hipercze"/>
            <w:rFonts w:asciiTheme="minorHAnsi" w:hAnsiTheme="minorHAnsi" w:cstheme="minorHAnsi"/>
            <w:sz w:val="22"/>
            <w:szCs w:val="22"/>
          </w:rPr>
          <w:t>damian.klich@wody.gov.pl</w:t>
        </w:r>
      </w:hyperlink>
      <w:r w:rsidRPr="00CC0040">
        <w:rPr>
          <w:rStyle w:val="Hipercze"/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5D2860" w:rsidRPr="00FE266C">
          <w:rPr>
            <w:rStyle w:val="Hipercze"/>
            <w:rFonts w:asciiTheme="minorHAnsi" w:hAnsiTheme="minorHAnsi" w:cstheme="minorHAnsi"/>
            <w:sz w:val="22"/>
            <w:szCs w:val="22"/>
          </w:rPr>
          <w:t>bydgoszcz@wody.gov.pl</w:t>
        </w:r>
      </w:hyperlink>
    </w:p>
    <w:p w14:paraId="5F9F9B8F" w14:textId="3AE1EDE1" w:rsidR="00EC6248" w:rsidRPr="00CC0040" w:rsidRDefault="0039419B" w:rsidP="00D945AF">
      <w:pPr>
        <w:pStyle w:val="Akapitzlist"/>
        <w:numPr>
          <w:ilvl w:val="0"/>
          <w:numId w:val="52"/>
        </w:numPr>
        <w:spacing w:before="0"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0040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Klauzula informacyjna </w:t>
      </w:r>
      <w:r w:rsidR="00890604" w:rsidRPr="00CC0040">
        <w:rPr>
          <w:rFonts w:asciiTheme="minorHAnsi" w:hAnsiTheme="minorHAnsi" w:cstheme="minorHAnsi"/>
          <w:sz w:val="22"/>
          <w:szCs w:val="22"/>
        </w:rPr>
        <w:t>dotycząca przetwarzania danych osobowych pobranych bezpośrednio od osoby, której dane dotyczą</w:t>
      </w:r>
      <w:r w:rsidRPr="00CC0040">
        <w:rPr>
          <w:rFonts w:asciiTheme="minorHAnsi" w:hAnsiTheme="minorHAnsi" w:cstheme="minorHAnsi"/>
          <w:sz w:val="22"/>
          <w:szCs w:val="22"/>
        </w:rPr>
        <w:t xml:space="preserve"> – załącznik.</w:t>
      </w:r>
    </w:p>
    <w:p w14:paraId="057015A3" w14:textId="5D6225EA" w:rsidR="00EC6248" w:rsidRPr="00CC0040" w:rsidRDefault="00106841" w:rsidP="00EC62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A4C1C9E" w14:textId="77777777" w:rsidR="00EC6248" w:rsidRPr="00CC0040" w:rsidRDefault="00EC6248" w:rsidP="00343710">
      <w:pPr>
        <w:tabs>
          <w:tab w:val="left" w:pos="4536"/>
        </w:tabs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EC6248" w:rsidRPr="00CC0040" w:rsidSect="00195A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93F3" w14:textId="77777777" w:rsidR="00694946" w:rsidRDefault="00694946" w:rsidP="00BA6736">
      <w:r>
        <w:separator/>
      </w:r>
    </w:p>
  </w:endnote>
  <w:endnote w:type="continuationSeparator" w:id="0">
    <w:p w14:paraId="45A070CB" w14:textId="77777777" w:rsidR="00694946" w:rsidRDefault="00694946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EE"/>
    <w:family w:val="roman"/>
    <w:pitch w:val="variable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0C7477" w:rsidRPr="00E17232" w14:paraId="24D252AE" w14:textId="77777777" w:rsidTr="00111B62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64A430CA" w14:textId="77777777" w:rsidR="005D2860" w:rsidRPr="005D2860" w:rsidRDefault="005D2860" w:rsidP="005D286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5D2860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09F09359" w14:textId="77777777" w:rsidR="005D2860" w:rsidRPr="005D2860" w:rsidRDefault="005D2860" w:rsidP="005D286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5D2860">
            <w:rPr>
              <w:rFonts w:ascii="Lato" w:hAnsi="Lato"/>
              <w:color w:val="195F8A"/>
              <w:sz w:val="18"/>
              <w:szCs w:val="18"/>
            </w:rPr>
            <w:t>Regionalny Zarząd Gospodarki Wodnej w Bydgoszczy</w:t>
          </w:r>
        </w:p>
        <w:p w14:paraId="6D516843" w14:textId="591D9DBE" w:rsidR="005D2860" w:rsidRPr="005D2860" w:rsidRDefault="005D2860" w:rsidP="005D286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5D2860">
            <w:rPr>
              <w:rFonts w:ascii="Lato" w:hAnsi="Lato"/>
              <w:color w:val="195F8A"/>
              <w:sz w:val="18"/>
              <w:szCs w:val="18"/>
            </w:rPr>
            <w:t>Aleje Adama Mickiewicza 15, 85-071 Bydgoszcz</w:t>
          </w:r>
        </w:p>
        <w:p w14:paraId="700E90CE" w14:textId="6719D59D" w:rsidR="000C7477" w:rsidRPr="00E17232" w:rsidRDefault="005D2860" w:rsidP="005D286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5D2860">
            <w:rPr>
              <w:rFonts w:ascii="Lato" w:hAnsi="Lato"/>
              <w:color w:val="195F8A"/>
              <w:sz w:val="18"/>
              <w:szCs w:val="18"/>
            </w:rPr>
            <w:t>tel.: +48 (52) 33 91 100 Fax: +48 (52) 33 91 200 | e-mail: bydgoszcz@wody.gov.pl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79D61436" w14:textId="77777777" w:rsidR="000C7477" w:rsidRPr="00E17232" w:rsidRDefault="000C7477" w:rsidP="00111B62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sdt>
    <w:sdtPr>
      <w:id w:val="-2043199484"/>
      <w:docPartObj>
        <w:docPartGallery w:val="Page Numbers (Bottom of Page)"/>
        <w:docPartUnique/>
      </w:docPartObj>
    </w:sdtPr>
    <w:sdtEndPr>
      <w:rPr>
        <w:rFonts w:ascii="Lato" w:hAnsi="Lato"/>
        <w:color w:val="195F8A"/>
        <w:sz w:val="18"/>
        <w:szCs w:val="18"/>
      </w:rPr>
    </w:sdtEndPr>
    <w:sdtContent>
      <w:p w14:paraId="33BAA8D1" w14:textId="77777777" w:rsidR="006E3ADA" w:rsidRPr="000C7477" w:rsidRDefault="000C7477" w:rsidP="000C7477">
        <w:pPr>
          <w:pStyle w:val="Stopka"/>
          <w:jc w:val="right"/>
          <w:rPr>
            <w:rFonts w:ascii="Lato" w:hAnsi="Lato"/>
            <w:color w:val="195F8A"/>
            <w:sz w:val="18"/>
            <w:szCs w:val="18"/>
          </w:rPr>
        </w:pPr>
        <w:r w:rsidRPr="000C7477">
          <w:rPr>
            <w:rFonts w:ascii="Lato" w:hAnsi="Lato"/>
            <w:color w:val="195F8A"/>
            <w:sz w:val="18"/>
            <w:szCs w:val="18"/>
          </w:rPr>
          <w:fldChar w:fldCharType="begin"/>
        </w:r>
        <w:r w:rsidRPr="000C7477">
          <w:rPr>
            <w:rFonts w:ascii="Lato" w:hAnsi="Lato"/>
            <w:color w:val="195F8A"/>
            <w:sz w:val="18"/>
            <w:szCs w:val="18"/>
          </w:rPr>
          <w:instrText>PAGE   \* MERGEFORMAT</w:instrTex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separate"/>
        </w:r>
        <w:r w:rsidR="00A2641B">
          <w:rPr>
            <w:rFonts w:ascii="Lato" w:hAnsi="Lato"/>
            <w:noProof/>
            <w:color w:val="195F8A"/>
            <w:sz w:val="18"/>
            <w:szCs w:val="18"/>
          </w:rPr>
          <w:t>2</w: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E17232" w14:paraId="3C26ABB2" w14:textId="77777777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302A2334" w14:textId="77777777" w:rsidR="005A0398" w:rsidRPr="00C83A41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5B954FD1" w14:textId="662AE7E6" w:rsidR="006E3ADA" w:rsidRPr="00E17232" w:rsidRDefault="00C130EE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Regionalny Zarząd Gospodarki Wodnej w </w:t>
          </w:r>
          <w:r w:rsidR="005157F8">
            <w:rPr>
              <w:rFonts w:ascii="Lato" w:hAnsi="Lato"/>
              <w:color w:val="195F8A"/>
              <w:sz w:val="18"/>
              <w:szCs w:val="18"/>
            </w:rPr>
            <w:t>Bydgoszczy</w:t>
          </w:r>
        </w:p>
        <w:p w14:paraId="0A23DB2C" w14:textId="365300EB" w:rsidR="0077763A" w:rsidRPr="0014004D" w:rsidRDefault="005157F8" w:rsidP="0077763A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Aleje Adama Mickiewicza 15</w:t>
          </w:r>
          <w:r w:rsidR="0077763A" w:rsidRPr="0014004D">
            <w:rPr>
              <w:rFonts w:ascii="Lato" w:hAnsi="Lato"/>
              <w:color w:val="195F8A"/>
              <w:sz w:val="18"/>
              <w:szCs w:val="18"/>
            </w:rPr>
            <w:t xml:space="preserve">, </w:t>
          </w:r>
          <w:r>
            <w:rPr>
              <w:rFonts w:ascii="Lato" w:hAnsi="Lato"/>
              <w:color w:val="195F8A"/>
              <w:sz w:val="18"/>
              <w:szCs w:val="18"/>
            </w:rPr>
            <w:t>85-071</w:t>
          </w:r>
          <w:r w:rsidR="0077763A" w:rsidRPr="0014004D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Bydgoszcz</w:t>
          </w:r>
        </w:p>
        <w:p w14:paraId="1C9BDD16" w14:textId="45759C5E" w:rsidR="005A0398" w:rsidRPr="00E17232" w:rsidRDefault="005A0398" w:rsidP="00C130EE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tel.: </w:t>
          </w:r>
          <w:r w:rsidR="005157F8">
            <w:rPr>
              <w:rFonts w:ascii="Lato" w:hAnsi="Lato"/>
              <w:color w:val="195F8A"/>
              <w:sz w:val="18"/>
              <w:szCs w:val="18"/>
            </w:rPr>
            <w:t xml:space="preserve">+48 (52) 33 91 100 Fax: +48 (52) 33 91 200 </w:t>
          </w:r>
          <w:r w:rsidR="008820BB"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5157F8">
            <w:rPr>
              <w:rFonts w:ascii="Lato" w:hAnsi="Lato"/>
              <w:color w:val="195F8A"/>
              <w:sz w:val="18"/>
              <w:szCs w:val="18"/>
            </w:rPr>
            <w:t>bydgoszcz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@wody.gov.p</w:t>
          </w:r>
          <w:r w:rsidR="0077763A"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14:paraId="227D4E04" w14:textId="77777777"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3295A701" w14:textId="77777777"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5A27" w14:textId="77777777" w:rsidR="00694946" w:rsidRDefault="00694946" w:rsidP="00BA6736">
      <w:r>
        <w:separator/>
      </w:r>
    </w:p>
  </w:footnote>
  <w:footnote w:type="continuationSeparator" w:id="0">
    <w:p w14:paraId="160A1109" w14:textId="77777777" w:rsidR="00694946" w:rsidRDefault="00694946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49EE" w14:textId="77777777" w:rsidR="0044662E" w:rsidRDefault="0044662E" w:rsidP="000B20D3">
    <w:pPr>
      <w:pStyle w:val="Nagwek"/>
      <w:spacing w:before="0" w:after="0"/>
    </w:pPr>
  </w:p>
  <w:p w14:paraId="019023AE" w14:textId="77777777" w:rsidR="0044662E" w:rsidRDefault="0044662E" w:rsidP="000B20D3">
    <w:pPr>
      <w:pStyle w:val="Nagwek"/>
      <w:spacing w:before="0" w:after="0"/>
    </w:pPr>
  </w:p>
  <w:p w14:paraId="11B57320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47DB" w14:textId="77777777"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73AF832C" wp14:editId="2F482765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.5pt;height:19.5pt" o:bullet="t">
        <v:imagedata r:id="rId1" o:title="bulet_green"/>
      </v:shape>
    </w:pict>
  </w:numPicBullet>
  <w:abstractNum w:abstractNumId="0" w15:restartNumberingAfterBreak="0">
    <w:nsid w:val="009D4754"/>
    <w:multiLevelType w:val="hybridMultilevel"/>
    <w:tmpl w:val="337ED18E"/>
    <w:lvl w:ilvl="0" w:tplc="8B50D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 w15:restartNumberingAfterBreak="0">
    <w:nsid w:val="119E09BC"/>
    <w:multiLevelType w:val="hybridMultilevel"/>
    <w:tmpl w:val="8D78AF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C8A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5019"/>
    <w:multiLevelType w:val="hybridMultilevel"/>
    <w:tmpl w:val="111A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37C5"/>
    <w:multiLevelType w:val="hybridMultilevel"/>
    <w:tmpl w:val="EA742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5A57AD"/>
    <w:multiLevelType w:val="hybridMultilevel"/>
    <w:tmpl w:val="BD1C7C24"/>
    <w:lvl w:ilvl="0" w:tplc="BC9E96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0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0CB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80D57E3"/>
    <w:multiLevelType w:val="hybridMultilevel"/>
    <w:tmpl w:val="543CE476"/>
    <w:lvl w:ilvl="0" w:tplc="1138E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D8A6E0B"/>
    <w:multiLevelType w:val="hybridMultilevel"/>
    <w:tmpl w:val="543CE476"/>
    <w:lvl w:ilvl="0" w:tplc="1138E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8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140AF"/>
    <w:multiLevelType w:val="hybridMultilevel"/>
    <w:tmpl w:val="87F067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2" w15:restartNumberingAfterBreak="0">
    <w:nsid w:val="6F2A60F5"/>
    <w:multiLevelType w:val="hybridMultilevel"/>
    <w:tmpl w:val="DABE4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110AD"/>
    <w:multiLevelType w:val="hybridMultilevel"/>
    <w:tmpl w:val="70A27532"/>
    <w:lvl w:ilvl="0" w:tplc="1138E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94EEF5A8">
      <w:start w:val="1"/>
      <w:numFmt w:val="lowerLetter"/>
      <w:lvlText w:val="%2)"/>
      <w:lvlJc w:val="left"/>
      <w:pPr>
        <w:ind w:left="1125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17"/>
  </w:num>
  <w:num w:numId="3">
    <w:abstractNumId w:val="14"/>
  </w:num>
  <w:num w:numId="4">
    <w:abstractNumId w:val="14"/>
  </w:num>
  <w:num w:numId="5">
    <w:abstractNumId w:val="14"/>
  </w:num>
  <w:num w:numId="6">
    <w:abstractNumId w:val="1"/>
  </w:num>
  <w:num w:numId="7">
    <w:abstractNumId w:val="1"/>
  </w:num>
  <w:num w:numId="8">
    <w:abstractNumId w:val="14"/>
  </w:num>
  <w:num w:numId="9">
    <w:abstractNumId w:val="21"/>
  </w:num>
  <w:num w:numId="10">
    <w:abstractNumId w:val="21"/>
  </w:num>
  <w:num w:numId="11">
    <w:abstractNumId w:val="19"/>
  </w:num>
  <w:num w:numId="12">
    <w:abstractNumId w:val="21"/>
  </w:num>
  <w:num w:numId="13">
    <w:abstractNumId w:val="19"/>
  </w:num>
  <w:num w:numId="14">
    <w:abstractNumId w:val="6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1"/>
  </w:num>
  <w:num w:numId="20">
    <w:abstractNumId w:val="19"/>
  </w:num>
  <w:num w:numId="21">
    <w:abstractNumId w:val="14"/>
  </w:num>
  <w:num w:numId="22">
    <w:abstractNumId w:val="14"/>
  </w:num>
  <w:num w:numId="23">
    <w:abstractNumId w:val="21"/>
  </w:num>
  <w:num w:numId="24">
    <w:abstractNumId w:val="19"/>
  </w:num>
  <w:num w:numId="25">
    <w:abstractNumId w:val="13"/>
  </w:num>
  <w:num w:numId="26">
    <w:abstractNumId w:val="4"/>
  </w:num>
  <w:num w:numId="27">
    <w:abstractNumId w:val="4"/>
  </w:num>
  <w:num w:numId="28">
    <w:abstractNumId w:val="14"/>
  </w:num>
  <w:num w:numId="29">
    <w:abstractNumId w:val="14"/>
  </w:num>
  <w:num w:numId="30">
    <w:abstractNumId w:val="9"/>
  </w:num>
  <w:num w:numId="31">
    <w:abstractNumId w:val="9"/>
  </w:num>
  <w:num w:numId="32">
    <w:abstractNumId w:val="14"/>
  </w:num>
  <w:num w:numId="33">
    <w:abstractNumId w:val="21"/>
  </w:num>
  <w:num w:numId="34">
    <w:abstractNumId w:val="4"/>
  </w:num>
  <w:num w:numId="35">
    <w:abstractNumId w:val="9"/>
  </w:num>
  <w:num w:numId="36">
    <w:abstractNumId w:val="10"/>
  </w:num>
  <w:num w:numId="37">
    <w:abstractNumId w:val="10"/>
  </w:num>
  <w:num w:numId="38">
    <w:abstractNumId w:val="8"/>
  </w:num>
  <w:num w:numId="39">
    <w:abstractNumId w:val="23"/>
  </w:num>
  <w:num w:numId="40">
    <w:abstractNumId w:val="12"/>
  </w:num>
  <w:num w:numId="41">
    <w:abstractNumId w:val="20"/>
  </w:num>
  <w:num w:numId="42">
    <w:abstractNumId w:val="5"/>
  </w:num>
  <w:num w:numId="43">
    <w:abstractNumId w:val="3"/>
  </w:num>
  <w:num w:numId="44">
    <w:abstractNumId w:val="2"/>
  </w:num>
  <w:num w:numId="45">
    <w:abstractNumId w:val="16"/>
  </w:num>
  <w:num w:numId="46">
    <w:abstractNumId w:val="11"/>
  </w:num>
  <w:num w:numId="47">
    <w:abstractNumId w:val="18"/>
  </w:num>
  <w:num w:numId="48">
    <w:abstractNumId w:val="15"/>
  </w:num>
  <w:num w:numId="49">
    <w:abstractNumId w:val="24"/>
  </w:num>
  <w:num w:numId="50">
    <w:abstractNumId w:val="22"/>
  </w:num>
  <w:num w:numId="51">
    <w:abstractNumId w:val="0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8"/>
    <w:rsid w:val="000171CF"/>
    <w:rsid w:val="00021ABA"/>
    <w:rsid w:val="00024D9F"/>
    <w:rsid w:val="00025D43"/>
    <w:rsid w:val="00025E02"/>
    <w:rsid w:val="0003467B"/>
    <w:rsid w:val="00051323"/>
    <w:rsid w:val="0005743E"/>
    <w:rsid w:val="000905F8"/>
    <w:rsid w:val="00090E4D"/>
    <w:rsid w:val="000A40D2"/>
    <w:rsid w:val="000B20D3"/>
    <w:rsid w:val="000B2AFD"/>
    <w:rsid w:val="000B7446"/>
    <w:rsid w:val="000C7477"/>
    <w:rsid w:val="000E5BD3"/>
    <w:rsid w:val="0010437A"/>
    <w:rsid w:val="00106841"/>
    <w:rsid w:val="001315AF"/>
    <w:rsid w:val="001446B4"/>
    <w:rsid w:val="00147A3F"/>
    <w:rsid w:val="00161F84"/>
    <w:rsid w:val="00185E39"/>
    <w:rsid w:val="00190C02"/>
    <w:rsid w:val="00195AEC"/>
    <w:rsid w:val="001C5CCD"/>
    <w:rsid w:val="001D421E"/>
    <w:rsid w:val="001F1B2B"/>
    <w:rsid w:val="002005F3"/>
    <w:rsid w:val="0020187B"/>
    <w:rsid w:val="00213B7C"/>
    <w:rsid w:val="002219B6"/>
    <w:rsid w:val="0022361F"/>
    <w:rsid w:val="00225731"/>
    <w:rsid w:val="00236BFF"/>
    <w:rsid w:val="00246960"/>
    <w:rsid w:val="00250DEC"/>
    <w:rsid w:val="00254A6C"/>
    <w:rsid w:val="00257A71"/>
    <w:rsid w:val="002751F4"/>
    <w:rsid w:val="00277771"/>
    <w:rsid w:val="00283C45"/>
    <w:rsid w:val="00284886"/>
    <w:rsid w:val="0029401A"/>
    <w:rsid w:val="002958C5"/>
    <w:rsid w:val="002B6A92"/>
    <w:rsid w:val="002C2C5B"/>
    <w:rsid w:val="002C471B"/>
    <w:rsid w:val="002C6018"/>
    <w:rsid w:val="002E0990"/>
    <w:rsid w:val="002E2446"/>
    <w:rsid w:val="002E3464"/>
    <w:rsid w:val="003119CD"/>
    <w:rsid w:val="00316727"/>
    <w:rsid w:val="003260A2"/>
    <w:rsid w:val="00330F37"/>
    <w:rsid w:val="00343710"/>
    <w:rsid w:val="00360ADD"/>
    <w:rsid w:val="0036305C"/>
    <w:rsid w:val="0037424F"/>
    <w:rsid w:val="0038159E"/>
    <w:rsid w:val="00391411"/>
    <w:rsid w:val="003931C3"/>
    <w:rsid w:val="0039419B"/>
    <w:rsid w:val="003A4160"/>
    <w:rsid w:val="003B0619"/>
    <w:rsid w:val="003C1239"/>
    <w:rsid w:val="003C220E"/>
    <w:rsid w:val="003C6A89"/>
    <w:rsid w:val="003D339D"/>
    <w:rsid w:val="003E5EDB"/>
    <w:rsid w:val="003E6AAF"/>
    <w:rsid w:val="003F3358"/>
    <w:rsid w:val="003F47A2"/>
    <w:rsid w:val="003F60CE"/>
    <w:rsid w:val="00423E47"/>
    <w:rsid w:val="004246ED"/>
    <w:rsid w:val="00424D9F"/>
    <w:rsid w:val="0044662E"/>
    <w:rsid w:val="00451407"/>
    <w:rsid w:val="00467013"/>
    <w:rsid w:val="00470083"/>
    <w:rsid w:val="00481B2A"/>
    <w:rsid w:val="00490F36"/>
    <w:rsid w:val="004A1542"/>
    <w:rsid w:val="004A6980"/>
    <w:rsid w:val="004A7945"/>
    <w:rsid w:val="004A7D08"/>
    <w:rsid w:val="004C03D8"/>
    <w:rsid w:val="004C5BE8"/>
    <w:rsid w:val="004E0D41"/>
    <w:rsid w:val="0050570C"/>
    <w:rsid w:val="00514C54"/>
    <w:rsid w:val="005157F8"/>
    <w:rsid w:val="00527AB7"/>
    <w:rsid w:val="005309DF"/>
    <w:rsid w:val="005317E4"/>
    <w:rsid w:val="00540732"/>
    <w:rsid w:val="0055181B"/>
    <w:rsid w:val="00554B24"/>
    <w:rsid w:val="005732FD"/>
    <w:rsid w:val="00574457"/>
    <w:rsid w:val="00575BD8"/>
    <w:rsid w:val="005806F5"/>
    <w:rsid w:val="00583314"/>
    <w:rsid w:val="005842F6"/>
    <w:rsid w:val="00584F09"/>
    <w:rsid w:val="00591619"/>
    <w:rsid w:val="005A0398"/>
    <w:rsid w:val="005A0B6A"/>
    <w:rsid w:val="005B193F"/>
    <w:rsid w:val="005B1FE5"/>
    <w:rsid w:val="005B2FB5"/>
    <w:rsid w:val="005B57C5"/>
    <w:rsid w:val="005C34B5"/>
    <w:rsid w:val="005C549C"/>
    <w:rsid w:val="005D2860"/>
    <w:rsid w:val="005E1916"/>
    <w:rsid w:val="005F0258"/>
    <w:rsid w:val="005F072B"/>
    <w:rsid w:val="005F47A2"/>
    <w:rsid w:val="00603396"/>
    <w:rsid w:val="006101F0"/>
    <w:rsid w:val="00610CE1"/>
    <w:rsid w:val="00636328"/>
    <w:rsid w:val="0063769B"/>
    <w:rsid w:val="00650B38"/>
    <w:rsid w:val="00654E8C"/>
    <w:rsid w:val="00677F1F"/>
    <w:rsid w:val="0068705E"/>
    <w:rsid w:val="00693570"/>
    <w:rsid w:val="00693FBE"/>
    <w:rsid w:val="00694345"/>
    <w:rsid w:val="00694946"/>
    <w:rsid w:val="0069648F"/>
    <w:rsid w:val="00697B58"/>
    <w:rsid w:val="006A0366"/>
    <w:rsid w:val="006A1821"/>
    <w:rsid w:val="006A1FFC"/>
    <w:rsid w:val="006A2A16"/>
    <w:rsid w:val="006D15FB"/>
    <w:rsid w:val="006E3ADA"/>
    <w:rsid w:val="006F6532"/>
    <w:rsid w:val="007003FD"/>
    <w:rsid w:val="0071332F"/>
    <w:rsid w:val="00733771"/>
    <w:rsid w:val="007352D2"/>
    <w:rsid w:val="00746DA9"/>
    <w:rsid w:val="00753C44"/>
    <w:rsid w:val="007544F3"/>
    <w:rsid w:val="00755669"/>
    <w:rsid w:val="0077251B"/>
    <w:rsid w:val="00776FE4"/>
    <w:rsid w:val="0077763A"/>
    <w:rsid w:val="00782C00"/>
    <w:rsid w:val="0079046A"/>
    <w:rsid w:val="00790F90"/>
    <w:rsid w:val="00795CEB"/>
    <w:rsid w:val="007A3071"/>
    <w:rsid w:val="007B5804"/>
    <w:rsid w:val="007C04D4"/>
    <w:rsid w:val="007F4E6A"/>
    <w:rsid w:val="00807B9A"/>
    <w:rsid w:val="00807F84"/>
    <w:rsid w:val="008252E2"/>
    <w:rsid w:val="00825598"/>
    <w:rsid w:val="00841F1A"/>
    <w:rsid w:val="00847B56"/>
    <w:rsid w:val="008524F7"/>
    <w:rsid w:val="008820BB"/>
    <w:rsid w:val="008853C3"/>
    <w:rsid w:val="00886958"/>
    <w:rsid w:val="00890604"/>
    <w:rsid w:val="008A065F"/>
    <w:rsid w:val="008B06A7"/>
    <w:rsid w:val="008B210F"/>
    <w:rsid w:val="008B23A4"/>
    <w:rsid w:val="008D2114"/>
    <w:rsid w:val="008D2866"/>
    <w:rsid w:val="008D32A5"/>
    <w:rsid w:val="008D73AD"/>
    <w:rsid w:val="00905AA8"/>
    <w:rsid w:val="00911F10"/>
    <w:rsid w:val="0091427E"/>
    <w:rsid w:val="00921E91"/>
    <w:rsid w:val="00924179"/>
    <w:rsid w:val="009475AD"/>
    <w:rsid w:val="009601D4"/>
    <w:rsid w:val="009752AC"/>
    <w:rsid w:val="00985240"/>
    <w:rsid w:val="009A5673"/>
    <w:rsid w:val="009B3BF0"/>
    <w:rsid w:val="009D70BE"/>
    <w:rsid w:val="00A079A7"/>
    <w:rsid w:val="00A07B4D"/>
    <w:rsid w:val="00A124C2"/>
    <w:rsid w:val="00A14C8F"/>
    <w:rsid w:val="00A2641B"/>
    <w:rsid w:val="00A26A4C"/>
    <w:rsid w:val="00A30C15"/>
    <w:rsid w:val="00A32710"/>
    <w:rsid w:val="00A352B4"/>
    <w:rsid w:val="00A4027D"/>
    <w:rsid w:val="00A4319D"/>
    <w:rsid w:val="00A808C7"/>
    <w:rsid w:val="00AA1423"/>
    <w:rsid w:val="00AB75E7"/>
    <w:rsid w:val="00AC0305"/>
    <w:rsid w:val="00AC03AF"/>
    <w:rsid w:val="00AC4AAC"/>
    <w:rsid w:val="00AD3073"/>
    <w:rsid w:val="00AF3B45"/>
    <w:rsid w:val="00B0381D"/>
    <w:rsid w:val="00B05364"/>
    <w:rsid w:val="00B16D64"/>
    <w:rsid w:val="00B32E72"/>
    <w:rsid w:val="00B36587"/>
    <w:rsid w:val="00B45122"/>
    <w:rsid w:val="00B5154A"/>
    <w:rsid w:val="00B65380"/>
    <w:rsid w:val="00B71A60"/>
    <w:rsid w:val="00B86E46"/>
    <w:rsid w:val="00BA6736"/>
    <w:rsid w:val="00BA7745"/>
    <w:rsid w:val="00BC45C1"/>
    <w:rsid w:val="00BE0E20"/>
    <w:rsid w:val="00BE349D"/>
    <w:rsid w:val="00C06534"/>
    <w:rsid w:val="00C130EE"/>
    <w:rsid w:val="00C20DCA"/>
    <w:rsid w:val="00C25A59"/>
    <w:rsid w:val="00C72BF8"/>
    <w:rsid w:val="00C755B2"/>
    <w:rsid w:val="00C831E7"/>
    <w:rsid w:val="00C83A41"/>
    <w:rsid w:val="00C85D3E"/>
    <w:rsid w:val="00C935A0"/>
    <w:rsid w:val="00C946AB"/>
    <w:rsid w:val="00CA1A14"/>
    <w:rsid w:val="00CC0040"/>
    <w:rsid w:val="00CC31C9"/>
    <w:rsid w:val="00CC7058"/>
    <w:rsid w:val="00CE488F"/>
    <w:rsid w:val="00CF6BE7"/>
    <w:rsid w:val="00D0432D"/>
    <w:rsid w:val="00D05008"/>
    <w:rsid w:val="00D07813"/>
    <w:rsid w:val="00D114A9"/>
    <w:rsid w:val="00D12167"/>
    <w:rsid w:val="00D172D3"/>
    <w:rsid w:val="00D20EEE"/>
    <w:rsid w:val="00D33EF5"/>
    <w:rsid w:val="00D34449"/>
    <w:rsid w:val="00D43ED5"/>
    <w:rsid w:val="00D442E6"/>
    <w:rsid w:val="00D465EE"/>
    <w:rsid w:val="00D53FD7"/>
    <w:rsid w:val="00D61A7B"/>
    <w:rsid w:val="00D6568F"/>
    <w:rsid w:val="00D8407D"/>
    <w:rsid w:val="00D93A2A"/>
    <w:rsid w:val="00D945AF"/>
    <w:rsid w:val="00D95CF7"/>
    <w:rsid w:val="00D977BA"/>
    <w:rsid w:val="00DB0B62"/>
    <w:rsid w:val="00E00CC1"/>
    <w:rsid w:val="00E17232"/>
    <w:rsid w:val="00E21A0F"/>
    <w:rsid w:val="00E26A0B"/>
    <w:rsid w:val="00E3447F"/>
    <w:rsid w:val="00E43211"/>
    <w:rsid w:val="00E52B5C"/>
    <w:rsid w:val="00E561DD"/>
    <w:rsid w:val="00E562B1"/>
    <w:rsid w:val="00E56300"/>
    <w:rsid w:val="00E57305"/>
    <w:rsid w:val="00E816FA"/>
    <w:rsid w:val="00E941FC"/>
    <w:rsid w:val="00E95F87"/>
    <w:rsid w:val="00EA1509"/>
    <w:rsid w:val="00EC26F2"/>
    <w:rsid w:val="00EC6248"/>
    <w:rsid w:val="00EC69B7"/>
    <w:rsid w:val="00ED01EA"/>
    <w:rsid w:val="00ED0468"/>
    <w:rsid w:val="00ED660B"/>
    <w:rsid w:val="00EE4EF3"/>
    <w:rsid w:val="00EE7B73"/>
    <w:rsid w:val="00F15D0B"/>
    <w:rsid w:val="00F25210"/>
    <w:rsid w:val="00F43F59"/>
    <w:rsid w:val="00F56D26"/>
    <w:rsid w:val="00F743A7"/>
    <w:rsid w:val="00F7642D"/>
    <w:rsid w:val="00F900F7"/>
    <w:rsid w:val="00F9661B"/>
    <w:rsid w:val="00FA1BAC"/>
    <w:rsid w:val="00FA6307"/>
    <w:rsid w:val="00FA7992"/>
    <w:rsid w:val="00FB17F5"/>
    <w:rsid w:val="00FC7575"/>
    <w:rsid w:val="00FD54E5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E4CE"/>
  <w15:docId w15:val="{772BC428-D761-4616-B44A-30067988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F5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C6248"/>
    <w:rPr>
      <w:color w:val="808080"/>
    </w:rPr>
  </w:style>
  <w:style w:type="character" w:customStyle="1" w:styleId="Styl1">
    <w:name w:val="Styl1"/>
    <w:basedOn w:val="Domylnaczcionkaakapitu"/>
    <w:uiPriority w:val="1"/>
    <w:rsid w:val="00EC6248"/>
    <w:rPr>
      <w:i/>
    </w:rPr>
  </w:style>
  <w:style w:type="character" w:customStyle="1" w:styleId="Styl3">
    <w:name w:val="Styl3"/>
    <w:basedOn w:val="Hipercze"/>
    <w:uiPriority w:val="1"/>
    <w:rsid w:val="00EC6248"/>
    <w:rPr>
      <w:strike w:val="0"/>
      <w:dstrike w:val="0"/>
      <w:color w:val="0070C0"/>
      <w:u w:val="singl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6F5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6F5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6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536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364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364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dgoszcz@wod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mian.klich@wod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08B95F94E4A3EA8A4A4A27BAB6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5E146-886D-4DCE-800B-6B6329FAC9B6}"/>
      </w:docPartPr>
      <w:docPartBody>
        <w:p w:rsidR="00804BF7" w:rsidRDefault="002D792D" w:rsidP="002D792D">
          <w:pPr>
            <w:pStyle w:val="4C708B95F94E4A3EA8A4A4A27BAB67C1"/>
          </w:pPr>
          <w:r w:rsidRPr="00041EE6">
            <w:rPr>
              <w:rStyle w:val="Tekstzastpczy"/>
              <w:b/>
              <w:i/>
              <w:color w:val="FF0000"/>
            </w:rPr>
            <w:t>[Kliknij, aby wskazać podstawę prawną przekazywania danych osobowych poza EOG]</w:t>
          </w:r>
        </w:p>
      </w:docPartBody>
    </w:docPart>
    <w:docPart>
      <w:docPartPr>
        <w:name w:val="0E4EFBC7D3A9485FB0F4ECD63306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6502C-91CB-44C3-AC58-30822A7B33B7}"/>
      </w:docPartPr>
      <w:docPartBody>
        <w:p w:rsidR="00804BF7" w:rsidRDefault="002D792D" w:rsidP="002D792D">
          <w:pPr>
            <w:pStyle w:val="0E4EFBC7D3A9485FB0F4ECD633063218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ADBDCC91D6844AE0818E2ED298DD0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1EE36-EC95-48A0-AAC2-900C7B3B712A}"/>
      </w:docPartPr>
      <w:docPartBody>
        <w:p w:rsidR="00804BF7" w:rsidRDefault="002D792D" w:rsidP="002D792D">
          <w:pPr>
            <w:pStyle w:val="ADBDCC91D6844AE0818E2ED298DD0809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A96E1F281CFC4901A96FD6D2F1846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E6E91-251B-45AE-B051-BC17C535300B}"/>
      </w:docPartPr>
      <w:docPartBody>
        <w:p w:rsidR="00804BF7" w:rsidRDefault="002D792D" w:rsidP="002D792D">
          <w:pPr>
            <w:pStyle w:val="A96E1F281CFC4901A96FD6D2F1846888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DBB59EB0A5D5414F82D40A9FD11D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4A71B-03BF-468B-B9BE-B7D4C5E92B62}"/>
      </w:docPartPr>
      <w:docPartBody>
        <w:p w:rsidR="00804BF7" w:rsidRDefault="002D792D" w:rsidP="002D792D">
          <w:pPr>
            <w:pStyle w:val="DBB59EB0A5D5414F82D40A9FD11DA744"/>
          </w:pPr>
          <w:r w:rsidRPr="00041EE6">
            <w:rPr>
              <w:rStyle w:val="Tekstzastpczy"/>
              <w:b/>
              <w:i/>
              <w:color w:val="FF0000"/>
            </w:rPr>
            <w:t>[Kliknij, aby opisać zasady zautomatyzowanego podejmowania decyzji]</w:t>
          </w:r>
        </w:p>
      </w:docPartBody>
    </w:docPart>
    <w:docPart>
      <w:docPartPr>
        <w:name w:val="3C3FC445A9F74227B87C9EF8D932D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C90F7-D9E8-4562-B83E-634F4D96358A}"/>
      </w:docPartPr>
      <w:docPartBody>
        <w:p w:rsidR="00804BF7" w:rsidRDefault="002D792D" w:rsidP="002D792D">
          <w:pPr>
            <w:pStyle w:val="3C3FC445A9F74227B87C9EF8D932D084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1C40B8A4A8D1455681C1CB5BD394C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5377F-6FEE-4461-BA5E-E6D9F5D91922}"/>
      </w:docPartPr>
      <w:docPartBody>
        <w:p w:rsidR="00804BF7" w:rsidRDefault="002D792D" w:rsidP="002D792D">
          <w:pPr>
            <w:pStyle w:val="1C40B8A4A8D1455681C1CB5BD394C3F7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6E7EC440DE71439184ACABEFC5895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17D4C-4455-41C2-991C-A7A053169D3A}"/>
      </w:docPartPr>
      <w:docPartBody>
        <w:p w:rsidR="00804BF7" w:rsidRDefault="002D792D" w:rsidP="002D792D">
          <w:pPr>
            <w:pStyle w:val="6E7EC440DE71439184ACABEFC58950C1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E3D352054F4844ABB5BCF47E94E99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317F2-69ED-46E4-8E61-C1C92EA8DF38}"/>
      </w:docPartPr>
      <w:docPartBody>
        <w:p w:rsidR="00804BF7" w:rsidRDefault="002D792D" w:rsidP="002D792D">
          <w:pPr>
            <w:pStyle w:val="E3D352054F4844ABB5BCF47E94E99908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adres e-mail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  <w:docPart>
      <w:docPartPr>
        <w:name w:val="924CD1F939554760849AC6123799E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C09AC-A23E-4053-8519-5EB8351BA331}"/>
      </w:docPartPr>
      <w:docPartBody>
        <w:p w:rsidR="00804BF7" w:rsidRDefault="002D792D" w:rsidP="002D792D">
          <w:pPr>
            <w:pStyle w:val="924CD1F939554760849AC6123799EB64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RZGW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  <w:docPart>
      <w:docPartPr>
        <w:name w:val="148AC5401F244DC99E4FC2332237C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E6BA1-3094-4A73-90C2-6310DA5C419C}"/>
      </w:docPartPr>
      <w:docPartBody>
        <w:p w:rsidR="00804BF7" w:rsidRDefault="002D792D" w:rsidP="002D792D">
          <w:pPr>
            <w:pStyle w:val="148AC5401F244DC99E4FC2332237C06F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RIOD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  <w:docPart>
      <w:docPartPr>
        <w:name w:val="CDC4C8B762E94A7381FC9C174317F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85C48-F54B-4B0A-B3CA-AA0CF3F66F86}"/>
      </w:docPartPr>
      <w:docPartBody>
        <w:p w:rsidR="00804BF7" w:rsidRDefault="002D792D" w:rsidP="002D792D">
          <w:pPr>
            <w:pStyle w:val="CDC4C8B762E94A7381FC9C174317FEED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EE"/>
    <w:family w:val="roman"/>
    <w:pitch w:val="variable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97"/>
    <w:rsid w:val="00033DDA"/>
    <w:rsid w:val="000B7DEA"/>
    <w:rsid w:val="0013138A"/>
    <w:rsid w:val="00176D8D"/>
    <w:rsid w:val="001A7631"/>
    <w:rsid w:val="002D792D"/>
    <w:rsid w:val="004D680F"/>
    <w:rsid w:val="005F208C"/>
    <w:rsid w:val="006E5CA2"/>
    <w:rsid w:val="00804BF7"/>
    <w:rsid w:val="00913C2D"/>
    <w:rsid w:val="00923B54"/>
    <w:rsid w:val="00B442AF"/>
    <w:rsid w:val="00C44251"/>
    <w:rsid w:val="00DD4CEE"/>
    <w:rsid w:val="00E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792D"/>
    <w:rPr>
      <w:color w:val="808080"/>
    </w:rPr>
  </w:style>
  <w:style w:type="paragraph" w:customStyle="1" w:styleId="4C708B95F94E4A3EA8A4A4A27BAB67C1">
    <w:name w:val="4C708B95F94E4A3EA8A4A4A27BAB67C1"/>
    <w:rsid w:val="002D792D"/>
  </w:style>
  <w:style w:type="paragraph" w:customStyle="1" w:styleId="0E4EFBC7D3A9485FB0F4ECD633063218">
    <w:name w:val="0E4EFBC7D3A9485FB0F4ECD633063218"/>
    <w:rsid w:val="002D792D"/>
  </w:style>
  <w:style w:type="paragraph" w:customStyle="1" w:styleId="ADBDCC91D6844AE0818E2ED298DD0809">
    <w:name w:val="ADBDCC91D6844AE0818E2ED298DD0809"/>
    <w:rsid w:val="002D792D"/>
  </w:style>
  <w:style w:type="paragraph" w:customStyle="1" w:styleId="A96E1F281CFC4901A96FD6D2F1846888">
    <w:name w:val="A96E1F281CFC4901A96FD6D2F1846888"/>
    <w:rsid w:val="002D792D"/>
  </w:style>
  <w:style w:type="paragraph" w:customStyle="1" w:styleId="DBB59EB0A5D5414F82D40A9FD11DA744">
    <w:name w:val="DBB59EB0A5D5414F82D40A9FD11DA744"/>
    <w:rsid w:val="002D792D"/>
  </w:style>
  <w:style w:type="paragraph" w:customStyle="1" w:styleId="3C3FC445A9F74227B87C9EF8D932D084">
    <w:name w:val="3C3FC445A9F74227B87C9EF8D932D084"/>
    <w:rsid w:val="002D792D"/>
  </w:style>
  <w:style w:type="paragraph" w:customStyle="1" w:styleId="1C40B8A4A8D1455681C1CB5BD394C3F7">
    <w:name w:val="1C40B8A4A8D1455681C1CB5BD394C3F7"/>
    <w:rsid w:val="002D792D"/>
  </w:style>
  <w:style w:type="paragraph" w:customStyle="1" w:styleId="6E7EC440DE71439184ACABEFC58950C1">
    <w:name w:val="6E7EC440DE71439184ACABEFC58950C1"/>
    <w:rsid w:val="002D792D"/>
  </w:style>
  <w:style w:type="paragraph" w:customStyle="1" w:styleId="E3D352054F4844ABB5BCF47E94E99908">
    <w:name w:val="E3D352054F4844ABB5BCF47E94E99908"/>
    <w:rsid w:val="002D792D"/>
  </w:style>
  <w:style w:type="paragraph" w:customStyle="1" w:styleId="924CD1F939554760849AC6123799EB64">
    <w:name w:val="924CD1F939554760849AC6123799EB64"/>
    <w:rsid w:val="002D792D"/>
  </w:style>
  <w:style w:type="paragraph" w:customStyle="1" w:styleId="148AC5401F244DC99E4FC2332237C06F">
    <w:name w:val="148AC5401F244DC99E4FC2332237C06F"/>
    <w:rsid w:val="002D792D"/>
  </w:style>
  <w:style w:type="paragraph" w:customStyle="1" w:styleId="CDC4C8B762E94A7381FC9C174317FEED">
    <w:name w:val="CDC4C8B762E94A7381FC9C174317FEED"/>
    <w:rsid w:val="002D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6033-EC7C-4D1C-B5EF-963E4FBD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Wiśniewska</dc:creator>
  <cp:lastModifiedBy>Damian Klich (RZGW Bydgoszcz)</cp:lastModifiedBy>
  <cp:revision>41</cp:revision>
  <cp:lastPrinted>2020-06-30T06:11:00Z</cp:lastPrinted>
  <dcterms:created xsi:type="dcterms:W3CDTF">2021-08-27T08:44:00Z</dcterms:created>
  <dcterms:modified xsi:type="dcterms:W3CDTF">2021-09-13T10:23:00Z</dcterms:modified>
</cp:coreProperties>
</file>